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721C" w14:textId="39B2B4AA" w:rsidR="002521A1" w:rsidRPr="004769BD" w:rsidRDefault="008A1BFE" w:rsidP="004769BD">
      <w:pPr>
        <w:jc w:val="center"/>
        <w:rPr>
          <w:b/>
          <w:bCs/>
        </w:rPr>
      </w:pPr>
      <w:r>
        <w:rPr>
          <w:b/>
          <w:bCs/>
        </w:rPr>
        <w:t>Z</w:t>
      </w:r>
      <w:r w:rsidR="004769BD">
        <w:rPr>
          <w:b/>
          <w:bCs/>
        </w:rPr>
        <w:t>veřejnění informací k projektu SP SZP</w:t>
      </w:r>
      <w:r w:rsidR="00BB20A0">
        <w:rPr>
          <w:b/>
          <w:bCs/>
        </w:rPr>
        <w:t xml:space="preserve"> </w:t>
      </w:r>
    </w:p>
    <w:p w14:paraId="2CDAE531" w14:textId="77777777" w:rsidR="008A1BFE" w:rsidRDefault="008A1BFE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8247F61" w14:textId="17C99EB9" w:rsidR="009B6B4F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7429C">
        <w:rPr>
          <w:rFonts w:cstheme="minorHAnsi"/>
          <w:b/>
          <w:bCs/>
          <w:kern w:val="0"/>
        </w:rPr>
        <w:t xml:space="preserve">Název projektu: </w:t>
      </w:r>
      <w:r w:rsidR="009B6B4F" w:rsidRPr="009B6B4F">
        <w:rPr>
          <w:rFonts w:cstheme="minorHAnsi"/>
          <w:b/>
          <w:bCs/>
          <w:kern w:val="0"/>
        </w:rPr>
        <w:t>Inovativní technologie ve školní jídelně</w:t>
      </w:r>
    </w:p>
    <w:p w14:paraId="25725969" w14:textId="439C242C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>Registrační číslo: 24/001/527</w:t>
      </w:r>
      <w:r w:rsidR="00DB5414">
        <w:rPr>
          <w:rFonts w:cstheme="minorHAnsi"/>
          <w:kern w:val="0"/>
        </w:rPr>
        <w:t>5</w:t>
      </w:r>
      <w:r w:rsidRPr="0027429C">
        <w:rPr>
          <w:rFonts w:cstheme="minorHAnsi"/>
          <w:kern w:val="0"/>
        </w:rPr>
        <w:t>4/606/00</w:t>
      </w:r>
      <w:r w:rsidR="009B6B4F">
        <w:rPr>
          <w:rFonts w:cstheme="minorHAnsi"/>
          <w:kern w:val="0"/>
        </w:rPr>
        <w:t>0969</w:t>
      </w:r>
    </w:p>
    <w:p w14:paraId="2EDCCF09" w14:textId="79D51B5F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 xml:space="preserve">Název žadatele: </w:t>
      </w:r>
      <w:r w:rsidR="009B6B4F" w:rsidRPr="009B6B4F">
        <w:rPr>
          <w:rFonts w:cstheme="minorHAnsi"/>
          <w:b/>
          <w:bCs/>
          <w:kern w:val="0"/>
        </w:rPr>
        <w:t>Základní škola a Mateřská škola Určice, příspěvková organizace</w:t>
      </w:r>
    </w:p>
    <w:p w14:paraId="67FF6775" w14:textId="7BE425E6" w:rsidR="004769BD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>IČO/datum narození:</w:t>
      </w:r>
      <w:r w:rsidR="007923F9">
        <w:rPr>
          <w:rFonts w:cstheme="minorHAnsi"/>
          <w:kern w:val="0"/>
        </w:rPr>
        <w:t xml:space="preserve"> </w:t>
      </w:r>
      <w:r w:rsidR="009B6B4F" w:rsidRPr="009B6B4F">
        <w:rPr>
          <w:rFonts w:cstheme="minorHAnsi"/>
          <w:kern w:val="0"/>
        </w:rPr>
        <w:t>62859129</w:t>
      </w:r>
    </w:p>
    <w:p w14:paraId="6A5914B1" w14:textId="34F25DC2" w:rsidR="007923F9" w:rsidRDefault="007923F9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Celkové výdaje: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085094">
        <w:rPr>
          <w:rFonts w:cstheme="minorHAnsi"/>
          <w:kern w:val="0"/>
        </w:rPr>
        <w:t xml:space="preserve">   49</w:t>
      </w:r>
      <w:r w:rsidR="009B6B4F">
        <w:rPr>
          <w:rFonts w:cstheme="minorHAnsi"/>
          <w:kern w:val="0"/>
        </w:rPr>
        <w:t>7</w:t>
      </w:r>
      <w:r w:rsidR="00085094">
        <w:rPr>
          <w:rFonts w:cstheme="minorHAnsi"/>
          <w:kern w:val="0"/>
        </w:rPr>
        <w:t xml:space="preserve"> </w:t>
      </w:r>
      <w:r w:rsidR="009B6B4F">
        <w:rPr>
          <w:rFonts w:cstheme="minorHAnsi"/>
          <w:kern w:val="0"/>
        </w:rPr>
        <w:t>189</w:t>
      </w:r>
      <w:r w:rsidR="00DB5414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0FBAD420" w14:textId="783414AB" w:rsidR="007116BF" w:rsidRDefault="007923F9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V</w:t>
      </w:r>
      <w:r w:rsidR="007116BF">
        <w:rPr>
          <w:rFonts w:cstheme="minorHAnsi"/>
          <w:kern w:val="0"/>
        </w:rPr>
        <w:t>ýdaje</w:t>
      </w:r>
      <w:r>
        <w:rPr>
          <w:rFonts w:cstheme="minorHAnsi"/>
          <w:kern w:val="0"/>
        </w:rPr>
        <w:t>, ze kterých je stanovena dotace</w:t>
      </w:r>
      <w:r w:rsidR="007116BF">
        <w:rPr>
          <w:rFonts w:cstheme="minorHAnsi"/>
          <w:kern w:val="0"/>
        </w:rPr>
        <w:t>:</w:t>
      </w:r>
      <w:r w:rsidR="007116BF"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DB5414">
        <w:rPr>
          <w:rFonts w:cstheme="minorHAnsi"/>
          <w:kern w:val="0"/>
        </w:rPr>
        <w:t xml:space="preserve">   </w:t>
      </w:r>
      <w:r w:rsidR="00085094">
        <w:rPr>
          <w:rFonts w:cstheme="minorHAnsi"/>
          <w:kern w:val="0"/>
        </w:rPr>
        <w:t>49</w:t>
      </w:r>
      <w:r w:rsidR="009B6B4F">
        <w:rPr>
          <w:rFonts w:cstheme="minorHAnsi"/>
          <w:kern w:val="0"/>
        </w:rPr>
        <w:t>6</w:t>
      </w:r>
      <w:r w:rsidR="00085094">
        <w:rPr>
          <w:rFonts w:cstheme="minorHAnsi"/>
          <w:kern w:val="0"/>
        </w:rPr>
        <w:t> 1</w:t>
      </w:r>
      <w:r w:rsidR="009B6B4F">
        <w:rPr>
          <w:rFonts w:cstheme="minorHAnsi"/>
          <w:kern w:val="0"/>
        </w:rPr>
        <w:t>0</w:t>
      </w:r>
      <w:r w:rsidR="00085094">
        <w:rPr>
          <w:rFonts w:cstheme="minorHAnsi"/>
          <w:kern w:val="0"/>
        </w:rPr>
        <w:t xml:space="preserve">0 </w:t>
      </w:r>
      <w:r w:rsidR="007116BF">
        <w:rPr>
          <w:rFonts w:cstheme="minorHAnsi"/>
          <w:kern w:val="0"/>
        </w:rPr>
        <w:t>Kč</w:t>
      </w:r>
    </w:p>
    <w:p w14:paraId="5D7E18C5" w14:textId="15EE1F06" w:rsidR="007116BF" w:rsidRPr="0027429C" w:rsidRDefault="007116BF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Dotace: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7923F9">
        <w:rPr>
          <w:rFonts w:cstheme="minorHAnsi"/>
          <w:kern w:val="0"/>
        </w:rPr>
        <w:tab/>
      </w:r>
      <w:r w:rsidR="007923F9">
        <w:rPr>
          <w:rFonts w:cstheme="minorHAnsi"/>
          <w:kern w:val="0"/>
        </w:rPr>
        <w:tab/>
        <w:t xml:space="preserve">   </w:t>
      </w:r>
      <w:r w:rsidR="00085094" w:rsidRPr="00085094">
        <w:rPr>
          <w:rFonts w:cstheme="minorHAnsi"/>
          <w:kern w:val="0"/>
        </w:rPr>
        <w:t>39</w:t>
      </w:r>
      <w:r w:rsidR="009B6B4F">
        <w:rPr>
          <w:rFonts w:cstheme="minorHAnsi"/>
          <w:kern w:val="0"/>
        </w:rPr>
        <w:t>6</w:t>
      </w:r>
      <w:r w:rsidR="00085094">
        <w:rPr>
          <w:rFonts w:cstheme="minorHAnsi"/>
          <w:kern w:val="0"/>
        </w:rPr>
        <w:t> </w:t>
      </w:r>
      <w:r w:rsidR="00085094" w:rsidRPr="00085094">
        <w:rPr>
          <w:rFonts w:cstheme="minorHAnsi"/>
          <w:kern w:val="0"/>
        </w:rPr>
        <w:t>88</w:t>
      </w:r>
      <w:r w:rsidR="009B6B4F">
        <w:rPr>
          <w:rFonts w:cstheme="minorHAnsi"/>
          <w:kern w:val="0"/>
        </w:rPr>
        <w:t>0</w:t>
      </w:r>
      <w:r w:rsidR="00085094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65B04820" w14:textId="77777777" w:rsidR="00CB6A2D" w:rsidRDefault="00CB6A2D" w:rsidP="00CB6A2D">
      <w:pPr>
        <w:spacing w:after="0"/>
        <w:jc w:val="both"/>
      </w:pPr>
    </w:p>
    <w:p w14:paraId="5B19A2B1" w14:textId="696F161D" w:rsidR="008425BC" w:rsidRDefault="008425BC" w:rsidP="00CB6A2D">
      <w:pPr>
        <w:spacing w:after="0"/>
        <w:jc w:val="both"/>
      </w:pPr>
      <w:r>
        <w:t>Popis projektu a jeho přínosů:</w:t>
      </w:r>
    </w:p>
    <w:p w14:paraId="17C317A2" w14:textId="6A657404" w:rsidR="009B6B4F" w:rsidRDefault="009B6B4F" w:rsidP="009B6B4F">
      <w:pPr>
        <w:spacing w:after="0" w:line="276" w:lineRule="auto"/>
        <w:jc w:val="both"/>
      </w:pPr>
      <w:r>
        <w:t>Pořízením nové technologie, tj. konvektomatu ve školní jídelně budou zlepšeny technologické a hygienické podmínky př</w:t>
      </w:r>
      <w:r w:rsidR="000E3FDD">
        <w:t>i</w:t>
      </w:r>
      <w:r>
        <w:t xml:space="preserve"> vaření jídel.  Vaření v konvektomatu umožní připravit jídla, která budou mít perfektní barvu, šťavnatá, křupavá a zdravě připravená s minimem přidaného tuku. Výměna technologie sníží náklady na spotřebu energie a vody. Škola pořídí konvektomat typu 20xGN1/1, parametry: horký vzduch cca </w:t>
      </w:r>
      <w:proofErr w:type="gramStart"/>
      <w:r>
        <w:t>30 -300</w:t>
      </w:r>
      <w:proofErr w:type="gramEnd"/>
      <w:r>
        <w:t xml:space="preserve"> C, vaření v páře cca 30 - 130 C, bio vaření cca 30- 98 °C, WSS - speciální systém odpadu a vestavený výměník, USB rozhraní - snadné přehrávání dat, software pro správu programů, jednobodová teplotní sonda, klapka pro odtah přebytečné páry, 99 programů, ruční sprcha, zavážecí vozík 20 x 1/1, BCS - automatický přechod bojleru do injekčního režimu.</w:t>
      </w:r>
    </w:p>
    <w:p w14:paraId="326E6AE9" w14:textId="77777777" w:rsidR="009B6B4F" w:rsidRDefault="009B6B4F" w:rsidP="009B6B4F">
      <w:pPr>
        <w:spacing w:after="0" w:line="276" w:lineRule="auto"/>
        <w:jc w:val="both"/>
      </w:pPr>
    </w:p>
    <w:p w14:paraId="4EB33CCC" w14:textId="5C960959" w:rsidR="009B6B4F" w:rsidRDefault="009B6B4F" w:rsidP="009B6B4F">
      <w:pPr>
        <w:spacing w:after="0" w:line="276" w:lineRule="auto"/>
        <w:jc w:val="both"/>
      </w:pPr>
      <w:r>
        <w:t>Technické parametry: rozměry cca 948x827x1824 mm, el. příkon/napětí: cca 37.1 kW/</w:t>
      </w:r>
      <w:proofErr w:type="gramStart"/>
      <w:r>
        <w:t>400V</w:t>
      </w:r>
      <w:proofErr w:type="gramEnd"/>
      <w:r>
        <w:t>, hmotnost cca 245 kg, AISI 304 nerezová ocel</w:t>
      </w:r>
    </w:p>
    <w:p w14:paraId="4C8C0636" w14:textId="77777777" w:rsidR="009B6B4F" w:rsidRDefault="009B6B4F" w:rsidP="009B6B4F">
      <w:pPr>
        <w:spacing w:after="0" w:line="276" w:lineRule="auto"/>
        <w:jc w:val="both"/>
      </w:pPr>
    </w:p>
    <w:p w14:paraId="7BDE6FFB" w14:textId="0C95A94A" w:rsidR="002E0E82" w:rsidRDefault="00DB5414" w:rsidP="002E0E82">
      <w:pPr>
        <w:jc w:val="both"/>
      </w:pPr>
      <w:r>
        <w:t xml:space="preserve">Tento projekt byl spolufinancován z prostředků EU z výzvy </w:t>
      </w:r>
      <w:r w:rsidR="002E0E82">
        <w:t xml:space="preserve">SP SZP MAS Prostějov venkov o.p.s. </w:t>
      </w:r>
    </w:p>
    <w:p w14:paraId="0855AB8B" w14:textId="61DCC62F" w:rsidR="004769BD" w:rsidRDefault="004769BD" w:rsidP="00CB6A2D">
      <w:pPr>
        <w:spacing w:after="0"/>
        <w:jc w:val="both"/>
      </w:pPr>
      <w:r>
        <w:t>Tel:</w:t>
      </w:r>
      <w:r w:rsidR="002E0E82">
        <w:t xml:space="preserve"> </w:t>
      </w:r>
      <w:r w:rsidR="009B6B4F" w:rsidRPr="009B6B4F">
        <w:t>731 536 202</w:t>
      </w:r>
    </w:p>
    <w:p w14:paraId="5DF86DED" w14:textId="0A45B0DE" w:rsidR="00085094" w:rsidRDefault="004769BD" w:rsidP="00CB6A2D">
      <w:pPr>
        <w:spacing w:after="0"/>
        <w:jc w:val="both"/>
      </w:pPr>
      <w:r>
        <w:t xml:space="preserve">e-mail: </w:t>
      </w:r>
      <w:hyperlink r:id="rId5" w:history="1">
        <w:r w:rsidR="009B6B4F" w:rsidRPr="000268C7">
          <w:rPr>
            <w:rStyle w:val="Hypertextovodkaz"/>
          </w:rPr>
          <w:t>reditel@zsmsurcice.cz</w:t>
        </w:r>
      </w:hyperlink>
    </w:p>
    <w:p w14:paraId="7878B69E" w14:textId="77777777" w:rsidR="009B6B4F" w:rsidRDefault="009B6B4F" w:rsidP="00CB6A2D">
      <w:pPr>
        <w:spacing w:after="0"/>
        <w:jc w:val="both"/>
      </w:pPr>
    </w:p>
    <w:sectPr w:rsidR="009B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ACE"/>
    <w:multiLevelType w:val="hybridMultilevel"/>
    <w:tmpl w:val="71680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502"/>
    <w:multiLevelType w:val="hybridMultilevel"/>
    <w:tmpl w:val="410E4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606"/>
    <w:multiLevelType w:val="hybridMultilevel"/>
    <w:tmpl w:val="2B724166"/>
    <w:lvl w:ilvl="0" w:tplc="E0001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77E0"/>
    <w:multiLevelType w:val="hybridMultilevel"/>
    <w:tmpl w:val="5248EE0C"/>
    <w:lvl w:ilvl="0" w:tplc="E0001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55B1A"/>
    <w:multiLevelType w:val="hybridMultilevel"/>
    <w:tmpl w:val="094C109E"/>
    <w:lvl w:ilvl="0" w:tplc="723E2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80B"/>
    <w:multiLevelType w:val="hybridMultilevel"/>
    <w:tmpl w:val="93604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20C21"/>
    <w:multiLevelType w:val="hybridMultilevel"/>
    <w:tmpl w:val="0EB6C1C2"/>
    <w:lvl w:ilvl="0" w:tplc="E0001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C56FB"/>
    <w:multiLevelType w:val="hybridMultilevel"/>
    <w:tmpl w:val="8B62D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2147">
    <w:abstractNumId w:val="1"/>
  </w:num>
  <w:num w:numId="2" w16cid:durableId="1514108631">
    <w:abstractNumId w:val="2"/>
  </w:num>
  <w:num w:numId="3" w16cid:durableId="1933005027">
    <w:abstractNumId w:val="6"/>
  </w:num>
  <w:num w:numId="4" w16cid:durableId="584070829">
    <w:abstractNumId w:val="3"/>
  </w:num>
  <w:num w:numId="5" w16cid:durableId="498352686">
    <w:abstractNumId w:val="0"/>
  </w:num>
  <w:num w:numId="6" w16cid:durableId="953903359">
    <w:abstractNumId w:val="5"/>
  </w:num>
  <w:num w:numId="7" w16cid:durableId="1963337975">
    <w:abstractNumId w:val="4"/>
  </w:num>
  <w:num w:numId="8" w16cid:durableId="497699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BD"/>
    <w:rsid w:val="00085094"/>
    <w:rsid w:val="000E3FDD"/>
    <w:rsid w:val="00157DA0"/>
    <w:rsid w:val="002521A1"/>
    <w:rsid w:val="002B1DA0"/>
    <w:rsid w:val="002C4106"/>
    <w:rsid w:val="002E0E82"/>
    <w:rsid w:val="003C6CD9"/>
    <w:rsid w:val="003D243A"/>
    <w:rsid w:val="00410A4C"/>
    <w:rsid w:val="00432357"/>
    <w:rsid w:val="004769BD"/>
    <w:rsid w:val="007116BF"/>
    <w:rsid w:val="007923F9"/>
    <w:rsid w:val="008425BC"/>
    <w:rsid w:val="008608D5"/>
    <w:rsid w:val="008A1BFE"/>
    <w:rsid w:val="008D2B51"/>
    <w:rsid w:val="008E6B99"/>
    <w:rsid w:val="009B6B4F"/>
    <w:rsid w:val="00BB20A0"/>
    <w:rsid w:val="00CB6A2D"/>
    <w:rsid w:val="00CD3AE1"/>
    <w:rsid w:val="00DA287C"/>
    <w:rsid w:val="00DA303A"/>
    <w:rsid w:val="00DB5414"/>
    <w:rsid w:val="00E24E9C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7BE8"/>
  <w15:chartTrackingRefBased/>
  <w15:docId w15:val="{69C27E8F-C349-42CF-864B-E5C3B7D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0E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E0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zsmsurc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PV</dc:creator>
  <cp:keywords/>
  <dc:description/>
  <cp:lastModifiedBy>MAS PV</cp:lastModifiedBy>
  <cp:revision>2</cp:revision>
  <cp:lastPrinted>2025-07-30T09:06:00Z</cp:lastPrinted>
  <dcterms:created xsi:type="dcterms:W3CDTF">2025-10-06T11:06:00Z</dcterms:created>
  <dcterms:modified xsi:type="dcterms:W3CDTF">2025-10-06T11:06:00Z</dcterms:modified>
</cp:coreProperties>
</file>