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4D" w:rsidRPr="000334EC" w:rsidRDefault="00005D4D" w:rsidP="00005D4D">
      <w:pPr>
        <w:jc w:val="center"/>
        <w:rPr>
          <w:rFonts w:ascii="Helvetica" w:hAnsi="Helvetica"/>
          <w:b/>
          <w:sz w:val="28"/>
          <w:szCs w:val="28"/>
        </w:rPr>
      </w:pPr>
      <w:r w:rsidRPr="000334EC">
        <w:rPr>
          <w:rFonts w:ascii="Helvetica" w:hAnsi="Helvetica"/>
          <w:b/>
          <w:sz w:val="28"/>
          <w:szCs w:val="28"/>
        </w:rPr>
        <w:t>Smlouva o užívání značky</w:t>
      </w:r>
    </w:p>
    <w:p w:rsidR="00005D4D" w:rsidRPr="000334EC" w:rsidRDefault="00005D4D" w:rsidP="00005D4D">
      <w:pPr>
        <w:jc w:val="center"/>
        <w:rPr>
          <w:rFonts w:ascii="Helvetica" w:hAnsi="Helvetica"/>
          <w:b/>
          <w:sz w:val="28"/>
          <w:szCs w:val="28"/>
        </w:rPr>
      </w:pPr>
      <w:r w:rsidRPr="000334EC">
        <w:rPr>
          <w:rFonts w:ascii="Helvetica" w:hAnsi="Helvetica"/>
          <w:b/>
          <w:sz w:val="28"/>
          <w:szCs w:val="28"/>
        </w:rPr>
        <w:t>„HANÁ regionální produkt</w:t>
      </w:r>
      <w:r w:rsidRPr="000334EC">
        <w:rPr>
          <w:rFonts w:ascii="Helvetica" w:hAnsi="Helvetica" w:cs="Helvetica"/>
          <w:b/>
          <w:sz w:val="32"/>
          <w:szCs w:val="28"/>
          <w:vertAlign w:val="superscript"/>
        </w:rPr>
        <w:t>®</w:t>
      </w:r>
      <w:r w:rsidRPr="000334EC">
        <w:rPr>
          <w:rFonts w:ascii="Helvetica" w:hAnsi="Helvetica"/>
          <w:b/>
          <w:sz w:val="28"/>
          <w:szCs w:val="28"/>
        </w:rPr>
        <w:t>“</w:t>
      </w:r>
    </w:p>
    <w:p w:rsidR="00005D4D" w:rsidRPr="000334EC" w:rsidRDefault="00005D4D" w:rsidP="00005D4D">
      <w:pPr>
        <w:jc w:val="center"/>
        <w:rPr>
          <w:rFonts w:ascii="Helvetica" w:hAnsi="Helvetica"/>
          <w:sz w:val="28"/>
          <w:szCs w:val="28"/>
        </w:rPr>
      </w:pPr>
      <w:r w:rsidRPr="000334EC">
        <w:rPr>
          <w:rFonts w:ascii="Helvetica" w:hAnsi="Helvetica"/>
          <w:b/>
          <w:sz w:val="28"/>
          <w:szCs w:val="28"/>
        </w:rPr>
        <w:t xml:space="preserve">č. </w:t>
      </w:r>
    </w:p>
    <w:p w:rsidR="00005D4D" w:rsidRPr="000334EC" w:rsidRDefault="00005D4D" w:rsidP="00005D4D">
      <w:pPr>
        <w:tabs>
          <w:tab w:val="left" w:pos="6075"/>
        </w:tabs>
        <w:rPr>
          <w:rFonts w:ascii="Helvetica" w:hAnsi="Helvetica"/>
          <w:sz w:val="14"/>
          <w:szCs w:val="14"/>
        </w:rPr>
      </w:pPr>
      <w:r w:rsidRPr="000334EC">
        <w:rPr>
          <w:rFonts w:ascii="Helvetica" w:hAnsi="Helvetica"/>
          <w:sz w:val="14"/>
          <w:szCs w:val="14"/>
        </w:rPr>
        <w:tab/>
      </w:r>
    </w:p>
    <w:p w:rsidR="00005D4D" w:rsidRPr="000334EC" w:rsidRDefault="00005D4D" w:rsidP="00005D4D">
      <w:pPr>
        <w:rPr>
          <w:rFonts w:ascii="Helvetica" w:hAnsi="Helvetica"/>
          <w:sz w:val="14"/>
          <w:szCs w:val="14"/>
        </w:rPr>
      </w:pPr>
    </w:p>
    <w:p w:rsidR="00005D4D" w:rsidRPr="000334EC" w:rsidRDefault="00005D4D" w:rsidP="00005D4D">
      <w:pPr>
        <w:rPr>
          <w:rFonts w:ascii="Helvetica" w:hAnsi="Helvetica"/>
          <w:b/>
          <w:sz w:val="20"/>
          <w:szCs w:val="20"/>
        </w:rPr>
      </w:pPr>
      <w:r w:rsidRPr="000334EC">
        <w:rPr>
          <w:rFonts w:ascii="Helvetica" w:hAnsi="Helvetica"/>
          <w:b/>
          <w:sz w:val="20"/>
          <w:szCs w:val="20"/>
        </w:rPr>
        <w:t>Moravská cesta (</w:t>
      </w:r>
      <w:proofErr w:type="spellStart"/>
      <w:r w:rsidRPr="000334EC">
        <w:rPr>
          <w:rFonts w:ascii="Helvetica" w:hAnsi="Helvetica"/>
          <w:b/>
          <w:sz w:val="20"/>
          <w:szCs w:val="20"/>
        </w:rPr>
        <w:t>Litovelsko</w:t>
      </w:r>
      <w:proofErr w:type="spellEnd"/>
      <w:r w:rsidRPr="000334EC">
        <w:rPr>
          <w:rFonts w:ascii="Helvetica" w:hAnsi="Helvetica"/>
          <w:b/>
          <w:sz w:val="20"/>
          <w:szCs w:val="20"/>
        </w:rPr>
        <w:t xml:space="preserve"> – Pomoraví), o. s.</w:t>
      </w:r>
    </w:p>
    <w:p w:rsidR="00005D4D" w:rsidRPr="000334EC" w:rsidRDefault="00005D4D" w:rsidP="00005D4D">
      <w:pPr>
        <w:rPr>
          <w:rFonts w:ascii="Helvetica" w:hAnsi="Helvetica"/>
          <w:sz w:val="20"/>
          <w:szCs w:val="20"/>
        </w:rPr>
      </w:pPr>
      <w:r w:rsidRPr="000334EC">
        <w:rPr>
          <w:rFonts w:ascii="Helvetica" w:hAnsi="Helvetica"/>
          <w:sz w:val="20"/>
          <w:szCs w:val="20"/>
        </w:rPr>
        <w:t>sídlem: Svatoplukova 16, 784 01 Červenka</w:t>
      </w:r>
    </w:p>
    <w:p w:rsidR="00005D4D" w:rsidRPr="000334EC" w:rsidRDefault="00005D4D" w:rsidP="00005D4D">
      <w:pPr>
        <w:pStyle w:val="Textkomente"/>
        <w:rPr>
          <w:rFonts w:ascii="Helvetica" w:hAnsi="Helvetica"/>
        </w:rPr>
      </w:pPr>
      <w:r w:rsidRPr="000334EC">
        <w:rPr>
          <w:rFonts w:ascii="Helvetica" w:hAnsi="Helvetica"/>
        </w:rPr>
        <w:t>IČ: 270 37 932</w:t>
      </w:r>
    </w:p>
    <w:p w:rsidR="00005D4D" w:rsidRPr="000334EC" w:rsidRDefault="00005D4D" w:rsidP="00005D4D">
      <w:pPr>
        <w:rPr>
          <w:rFonts w:ascii="Helvetica" w:hAnsi="Helvetica"/>
          <w:sz w:val="20"/>
          <w:szCs w:val="20"/>
        </w:rPr>
      </w:pPr>
      <w:r w:rsidRPr="000334EC">
        <w:rPr>
          <w:rFonts w:ascii="Helvetica" w:hAnsi="Helvetica"/>
          <w:sz w:val="20"/>
          <w:szCs w:val="20"/>
        </w:rPr>
        <w:t>číslo účtu: 4200239049/6800</w:t>
      </w:r>
    </w:p>
    <w:p w:rsidR="00005D4D" w:rsidRPr="000334EC" w:rsidRDefault="00005D4D" w:rsidP="00005D4D">
      <w:pPr>
        <w:rPr>
          <w:rFonts w:ascii="Helvetica" w:hAnsi="Helvetica"/>
          <w:sz w:val="20"/>
          <w:szCs w:val="20"/>
        </w:rPr>
      </w:pPr>
      <w:r w:rsidRPr="000334EC">
        <w:rPr>
          <w:rFonts w:ascii="Helvetica" w:hAnsi="Helvetica"/>
          <w:sz w:val="20"/>
          <w:szCs w:val="20"/>
        </w:rPr>
        <w:t xml:space="preserve">zastoupené: Julií </w:t>
      </w:r>
      <w:proofErr w:type="spellStart"/>
      <w:r w:rsidRPr="000334EC">
        <w:rPr>
          <w:rFonts w:ascii="Helvetica" w:hAnsi="Helvetica"/>
          <w:sz w:val="20"/>
          <w:szCs w:val="20"/>
        </w:rPr>
        <w:t>Zendulkovou</w:t>
      </w:r>
      <w:proofErr w:type="spellEnd"/>
      <w:r w:rsidRPr="000334EC">
        <w:rPr>
          <w:rFonts w:ascii="Helvetica" w:hAnsi="Helvetica"/>
          <w:sz w:val="20"/>
          <w:szCs w:val="20"/>
        </w:rPr>
        <w:t>, předsedou MAS</w:t>
      </w:r>
    </w:p>
    <w:p w:rsidR="00005D4D" w:rsidRPr="000334EC" w:rsidRDefault="00005D4D" w:rsidP="00005D4D">
      <w:pPr>
        <w:rPr>
          <w:rFonts w:ascii="Helvetica" w:hAnsi="Helvetica"/>
          <w:sz w:val="20"/>
          <w:szCs w:val="20"/>
        </w:rPr>
      </w:pPr>
      <w:r w:rsidRPr="000334EC">
        <w:rPr>
          <w:rFonts w:ascii="Helvetica" w:hAnsi="Helvetica"/>
          <w:sz w:val="20"/>
          <w:szCs w:val="20"/>
        </w:rPr>
        <w:t xml:space="preserve"> (dále jen </w:t>
      </w:r>
      <w:r w:rsidRPr="000334EC">
        <w:rPr>
          <w:rFonts w:ascii="Helvetica" w:hAnsi="Helvetica"/>
          <w:b/>
          <w:sz w:val="20"/>
          <w:szCs w:val="20"/>
        </w:rPr>
        <w:t>poskytovatel</w:t>
      </w:r>
      <w:r w:rsidRPr="000334EC">
        <w:rPr>
          <w:rFonts w:ascii="Helvetica" w:hAnsi="Helvetica"/>
          <w:sz w:val="20"/>
          <w:szCs w:val="20"/>
        </w:rPr>
        <w:t>)</w:t>
      </w:r>
    </w:p>
    <w:p w:rsidR="00005D4D" w:rsidRPr="000334EC" w:rsidRDefault="00005D4D" w:rsidP="00005D4D">
      <w:pPr>
        <w:rPr>
          <w:rFonts w:ascii="Helvetica" w:hAnsi="Helvetica"/>
          <w:sz w:val="10"/>
          <w:szCs w:val="10"/>
        </w:rPr>
      </w:pPr>
    </w:p>
    <w:p w:rsidR="00005D4D" w:rsidRPr="000334EC" w:rsidRDefault="00005D4D" w:rsidP="00005D4D">
      <w:pPr>
        <w:rPr>
          <w:rFonts w:ascii="Helvetica" w:hAnsi="Helvetica"/>
          <w:sz w:val="20"/>
          <w:szCs w:val="20"/>
        </w:rPr>
      </w:pPr>
      <w:r w:rsidRPr="000334EC">
        <w:rPr>
          <w:rFonts w:ascii="Helvetica" w:hAnsi="Helvetica"/>
          <w:sz w:val="20"/>
          <w:szCs w:val="20"/>
        </w:rPr>
        <w:t>na straně jedné</w:t>
      </w:r>
    </w:p>
    <w:p w:rsidR="00005D4D" w:rsidRPr="000334EC" w:rsidRDefault="00005D4D" w:rsidP="00005D4D">
      <w:pPr>
        <w:rPr>
          <w:rFonts w:ascii="Helvetica" w:hAnsi="Helvetica"/>
          <w:sz w:val="14"/>
          <w:szCs w:val="14"/>
        </w:rPr>
      </w:pPr>
    </w:p>
    <w:p w:rsidR="00005D4D" w:rsidRPr="000334EC" w:rsidRDefault="00005D4D" w:rsidP="00005D4D">
      <w:pPr>
        <w:rPr>
          <w:rFonts w:ascii="Helvetica" w:hAnsi="Helvetica"/>
          <w:sz w:val="20"/>
          <w:szCs w:val="20"/>
        </w:rPr>
      </w:pPr>
      <w:r w:rsidRPr="000334EC">
        <w:rPr>
          <w:rFonts w:ascii="Helvetica" w:hAnsi="Helvetica"/>
          <w:sz w:val="20"/>
          <w:szCs w:val="20"/>
        </w:rPr>
        <w:t>a</w:t>
      </w:r>
    </w:p>
    <w:p w:rsidR="00005D4D" w:rsidRPr="000334EC" w:rsidRDefault="00005D4D" w:rsidP="00005D4D">
      <w:pPr>
        <w:rPr>
          <w:rFonts w:ascii="Helvetica" w:hAnsi="Helvetica"/>
          <w:sz w:val="14"/>
          <w:szCs w:val="14"/>
        </w:rPr>
      </w:pPr>
    </w:p>
    <w:p w:rsidR="00725F94" w:rsidRDefault="00725F94" w:rsidP="00005D4D">
      <w:pPr>
        <w:rPr>
          <w:rFonts w:ascii="Helvetica" w:hAnsi="Helvetica"/>
          <w:b/>
          <w:noProof/>
          <w:sz w:val="20"/>
          <w:szCs w:val="20"/>
        </w:rPr>
      </w:pPr>
      <w:r>
        <w:rPr>
          <w:rFonts w:ascii="Helvetica" w:hAnsi="Helvetica"/>
          <w:b/>
          <w:noProof/>
          <w:sz w:val="20"/>
          <w:szCs w:val="20"/>
        </w:rPr>
        <w:t>…</w:t>
      </w:r>
    </w:p>
    <w:p w:rsidR="00005D4D" w:rsidRPr="000334EC" w:rsidRDefault="00005D4D" w:rsidP="00005D4D">
      <w:pPr>
        <w:rPr>
          <w:rFonts w:ascii="Helvetica" w:hAnsi="Helvetica"/>
          <w:sz w:val="20"/>
          <w:szCs w:val="20"/>
        </w:rPr>
      </w:pPr>
      <w:r w:rsidRPr="000334EC">
        <w:rPr>
          <w:rFonts w:ascii="Helvetica" w:hAnsi="Helvetica"/>
          <w:sz w:val="20"/>
          <w:szCs w:val="20"/>
        </w:rPr>
        <w:t xml:space="preserve">sídlem: </w:t>
      </w:r>
    </w:p>
    <w:p w:rsidR="00005D4D" w:rsidRPr="000334EC" w:rsidRDefault="00725F94" w:rsidP="00005D4D">
      <w:pPr>
        <w:rPr>
          <w:rFonts w:ascii="Helvetica" w:hAnsi="Helvetica"/>
          <w:sz w:val="20"/>
          <w:szCs w:val="20"/>
        </w:rPr>
      </w:pPr>
      <w:r>
        <w:rPr>
          <w:rFonts w:ascii="Helvetica" w:hAnsi="Helvetica"/>
          <w:sz w:val="20"/>
          <w:szCs w:val="20"/>
        </w:rPr>
        <w:t xml:space="preserve">IČ: </w:t>
      </w:r>
    </w:p>
    <w:p w:rsidR="00005D4D" w:rsidRPr="000334EC" w:rsidRDefault="00005D4D" w:rsidP="00005D4D">
      <w:pPr>
        <w:rPr>
          <w:rFonts w:ascii="Helvetica" w:hAnsi="Helvetica"/>
          <w:sz w:val="20"/>
          <w:szCs w:val="20"/>
        </w:rPr>
      </w:pPr>
      <w:r w:rsidRPr="000334EC">
        <w:rPr>
          <w:rFonts w:ascii="Helvetica" w:hAnsi="Helvetica"/>
          <w:sz w:val="20"/>
          <w:szCs w:val="20"/>
        </w:rPr>
        <w:t xml:space="preserve">zastoupená: </w:t>
      </w:r>
    </w:p>
    <w:p w:rsidR="00005D4D" w:rsidRPr="000334EC" w:rsidRDefault="00005D4D" w:rsidP="00005D4D">
      <w:pPr>
        <w:rPr>
          <w:rFonts w:ascii="Helvetica" w:hAnsi="Helvetica"/>
          <w:sz w:val="20"/>
          <w:szCs w:val="20"/>
        </w:rPr>
      </w:pPr>
      <w:r w:rsidRPr="000334EC">
        <w:rPr>
          <w:rFonts w:ascii="Helvetica" w:hAnsi="Helvetica"/>
          <w:sz w:val="20"/>
          <w:szCs w:val="20"/>
        </w:rPr>
        <w:t xml:space="preserve">(dále jen </w:t>
      </w:r>
      <w:r w:rsidRPr="000334EC">
        <w:rPr>
          <w:rFonts w:ascii="Helvetica" w:hAnsi="Helvetica"/>
          <w:b/>
          <w:sz w:val="20"/>
          <w:szCs w:val="20"/>
        </w:rPr>
        <w:t>uživatel</w:t>
      </w:r>
      <w:r w:rsidRPr="000334EC">
        <w:rPr>
          <w:rFonts w:ascii="Helvetica" w:hAnsi="Helvetica"/>
          <w:sz w:val="20"/>
          <w:szCs w:val="20"/>
        </w:rPr>
        <w:t>)</w:t>
      </w:r>
    </w:p>
    <w:p w:rsidR="00005D4D" w:rsidRPr="000334EC" w:rsidRDefault="00005D4D" w:rsidP="00005D4D">
      <w:pPr>
        <w:rPr>
          <w:rFonts w:ascii="Helvetica" w:hAnsi="Helvetica"/>
          <w:sz w:val="10"/>
          <w:szCs w:val="10"/>
        </w:rPr>
      </w:pPr>
    </w:p>
    <w:p w:rsidR="00005D4D" w:rsidRPr="000334EC" w:rsidRDefault="00005D4D" w:rsidP="00005D4D">
      <w:pPr>
        <w:rPr>
          <w:rFonts w:ascii="Helvetica" w:hAnsi="Helvetica"/>
          <w:sz w:val="20"/>
          <w:szCs w:val="20"/>
        </w:rPr>
      </w:pPr>
      <w:r w:rsidRPr="000334EC">
        <w:rPr>
          <w:rFonts w:ascii="Helvetica" w:hAnsi="Helvetica"/>
          <w:sz w:val="20"/>
          <w:szCs w:val="20"/>
        </w:rPr>
        <w:t>na straně druhé</w:t>
      </w:r>
    </w:p>
    <w:p w:rsidR="00005D4D" w:rsidRPr="000334EC" w:rsidRDefault="00005D4D" w:rsidP="00005D4D">
      <w:pPr>
        <w:rPr>
          <w:rFonts w:ascii="Helvetica" w:hAnsi="Helvetica"/>
          <w:sz w:val="14"/>
          <w:szCs w:val="14"/>
        </w:rPr>
      </w:pPr>
    </w:p>
    <w:p w:rsidR="00005D4D" w:rsidRPr="000334EC" w:rsidRDefault="00005D4D" w:rsidP="00005D4D">
      <w:pPr>
        <w:rPr>
          <w:rFonts w:ascii="Helvetica" w:hAnsi="Helvetica"/>
          <w:sz w:val="20"/>
          <w:szCs w:val="20"/>
        </w:rPr>
      </w:pPr>
      <w:r w:rsidRPr="000334EC">
        <w:rPr>
          <w:rFonts w:ascii="Helvetica" w:hAnsi="Helvetica"/>
          <w:sz w:val="20"/>
          <w:szCs w:val="20"/>
        </w:rPr>
        <w:t>uzavírají následující smlouvu:</w:t>
      </w:r>
    </w:p>
    <w:p w:rsidR="00005D4D" w:rsidRPr="000334EC" w:rsidRDefault="00005D4D" w:rsidP="00005D4D">
      <w:pPr>
        <w:jc w:val="center"/>
        <w:rPr>
          <w:rFonts w:ascii="Helvetica" w:hAnsi="Helvetica"/>
          <w:b/>
          <w:sz w:val="20"/>
          <w:szCs w:val="20"/>
        </w:rPr>
      </w:pPr>
      <w:r w:rsidRPr="000334EC">
        <w:rPr>
          <w:rFonts w:ascii="Helvetica" w:hAnsi="Helvetica"/>
          <w:b/>
          <w:sz w:val="20"/>
          <w:szCs w:val="20"/>
        </w:rPr>
        <w:t>Preambule</w:t>
      </w:r>
    </w:p>
    <w:p w:rsidR="00005D4D" w:rsidRPr="000334EC" w:rsidRDefault="00005D4D" w:rsidP="00005D4D">
      <w:pPr>
        <w:jc w:val="center"/>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1.</w:t>
      </w:r>
      <w:r w:rsidRPr="000334EC">
        <w:rPr>
          <w:rFonts w:ascii="Helvetica" w:hAnsi="Helvetica"/>
          <w:sz w:val="20"/>
          <w:szCs w:val="20"/>
        </w:rPr>
        <w:tab/>
        <w:t>Značka „HANÁ regionální produkt</w:t>
      </w:r>
      <w:r w:rsidRPr="000334EC">
        <w:rPr>
          <w:rFonts w:ascii="Helvetica" w:hAnsi="Helvetica" w:cs="Helvetica"/>
          <w:szCs w:val="20"/>
          <w:vertAlign w:val="superscript"/>
        </w:rPr>
        <w:t>®</w:t>
      </w:r>
      <w:r w:rsidRPr="000334EC">
        <w:rPr>
          <w:rFonts w:ascii="Helvetica" w:hAnsi="Helvetica"/>
          <w:sz w:val="20"/>
          <w:szCs w:val="20"/>
        </w:rPr>
        <w:t>“ (dále jen „značka“) byla vytvořena v rámci projektu „Domácí výrobky” – systém regionálních značek v ČR. Poskytovatel je oprávněn vykonávat práva spojená s touto značkou na základě licenční smlouvy uzavřené s Mgr. Davidem Škodným, IČ: 674 34 410.</w:t>
      </w:r>
    </w:p>
    <w:p w:rsidR="00005D4D" w:rsidRPr="000334EC" w:rsidRDefault="00005D4D" w:rsidP="00005D4D">
      <w:pPr>
        <w:pStyle w:val="Zkladntext"/>
        <w:numPr>
          <w:ilvl w:val="0"/>
          <w:numId w:val="1"/>
        </w:numPr>
        <w:jc w:val="both"/>
        <w:rPr>
          <w:rFonts w:ascii="Helvetica" w:hAnsi="Helvetica" w:cs="Garamond"/>
          <w:sz w:val="10"/>
          <w:szCs w:val="10"/>
        </w:rPr>
      </w:pPr>
    </w:p>
    <w:p w:rsidR="00005D4D" w:rsidRPr="000334EC" w:rsidRDefault="00005D4D" w:rsidP="00005D4D">
      <w:pPr>
        <w:pStyle w:val="Zkladntextodsazen"/>
        <w:jc w:val="both"/>
      </w:pPr>
      <w:r w:rsidRPr="000334EC">
        <w:t xml:space="preserve">2. </w:t>
      </w:r>
      <w:r w:rsidRPr="000334EC">
        <w:tab/>
        <w:t xml:space="preserve">Cílem značky je zviditelnit Region HANÁ a využít jeho socioekonomických výhod. Značka má podpořit místní producenty (zemědělce, živnostníky, malé a střední firmy), kteří v tomto přírodně hodnotném, zdravém území hospodaří šetrně, tradičně a v souladu se zájmy ochrany přírody. </w:t>
      </w: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3.</w:t>
      </w:r>
      <w:r w:rsidRPr="000334EC">
        <w:rPr>
          <w:rFonts w:ascii="Helvetica" w:hAnsi="Helvetica"/>
          <w:sz w:val="20"/>
          <w:szCs w:val="20"/>
        </w:rPr>
        <w:tab/>
        <w:t xml:space="preserve">Smyslem této smlouvy je umožnit uživateli po splnění rozhodných kritérií užívat značku pro vlastní produkty (výrobky) a jejím užíváním tak zdůraznit podíl uživatele na zdravém a hospodárném </w:t>
      </w:r>
      <w:r w:rsidRPr="000334EC">
        <w:rPr>
          <w:rFonts w:ascii="Helvetica" w:hAnsi="Helvetica" w:hint="eastAsia"/>
          <w:sz w:val="20"/>
          <w:szCs w:val="20"/>
        </w:rPr>
        <w:t>hospodaření</w:t>
      </w:r>
      <w:r w:rsidRPr="000334EC">
        <w:rPr>
          <w:rFonts w:ascii="Helvetica" w:hAnsi="Helvetica"/>
          <w:sz w:val="20"/>
          <w:szCs w:val="20"/>
        </w:rPr>
        <w:t xml:space="preserve"> v souladu se základními principy ochrany přírody z pohledu třetích osob.</w:t>
      </w:r>
    </w:p>
    <w:p w:rsidR="00005D4D" w:rsidRPr="000334EC" w:rsidRDefault="00005D4D" w:rsidP="00005D4D">
      <w:pPr>
        <w:rPr>
          <w:rFonts w:ascii="Helvetica" w:hAnsi="Helvetica"/>
          <w:sz w:val="14"/>
          <w:szCs w:val="14"/>
        </w:rPr>
      </w:pPr>
    </w:p>
    <w:p w:rsidR="00005D4D" w:rsidRPr="000334EC" w:rsidRDefault="00005D4D" w:rsidP="00005D4D">
      <w:pPr>
        <w:jc w:val="center"/>
        <w:rPr>
          <w:rFonts w:ascii="Helvetica" w:hAnsi="Helvetica"/>
          <w:b/>
          <w:sz w:val="20"/>
          <w:szCs w:val="20"/>
        </w:rPr>
      </w:pPr>
      <w:r w:rsidRPr="000334EC">
        <w:rPr>
          <w:rFonts w:ascii="Helvetica" w:hAnsi="Helvetica"/>
          <w:b/>
          <w:sz w:val="20"/>
          <w:szCs w:val="20"/>
        </w:rPr>
        <w:t>Článek I.</w:t>
      </w:r>
    </w:p>
    <w:p w:rsidR="00005D4D" w:rsidRPr="000334EC" w:rsidRDefault="00005D4D" w:rsidP="00005D4D">
      <w:pPr>
        <w:jc w:val="center"/>
        <w:rPr>
          <w:rFonts w:ascii="Helvetica" w:hAnsi="Helvetica"/>
          <w:b/>
          <w:sz w:val="20"/>
          <w:szCs w:val="20"/>
        </w:rPr>
      </w:pPr>
      <w:r w:rsidRPr="000334EC">
        <w:rPr>
          <w:rFonts w:ascii="Helvetica" w:hAnsi="Helvetica"/>
          <w:b/>
          <w:sz w:val="20"/>
          <w:szCs w:val="20"/>
        </w:rPr>
        <w:t>Předmět smlouvy</w:t>
      </w:r>
    </w:p>
    <w:p w:rsidR="00005D4D" w:rsidRPr="000334EC" w:rsidRDefault="00005D4D" w:rsidP="00005D4D">
      <w:pPr>
        <w:jc w:val="center"/>
        <w:rPr>
          <w:rFonts w:ascii="Helvetica" w:hAnsi="Helvetica"/>
          <w:sz w:val="10"/>
          <w:szCs w:val="10"/>
        </w:rPr>
      </w:pPr>
    </w:p>
    <w:p w:rsidR="00005D4D" w:rsidRPr="000334EC" w:rsidRDefault="00005D4D" w:rsidP="00005D4D">
      <w:pPr>
        <w:tabs>
          <w:tab w:val="left" w:pos="360"/>
        </w:tabs>
        <w:ind w:left="360" w:hanging="360"/>
        <w:jc w:val="both"/>
        <w:rPr>
          <w:rFonts w:ascii="Helvetica" w:hAnsi="Helvetica" w:cs="Garamond"/>
          <w:sz w:val="20"/>
          <w:szCs w:val="20"/>
        </w:rPr>
      </w:pPr>
      <w:r w:rsidRPr="000334EC">
        <w:rPr>
          <w:rFonts w:ascii="Helvetica" w:hAnsi="Helvetica"/>
          <w:sz w:val="20"/>
          <w:szCs w:val="20"/>
        </w:rPr>
        <w:t xml:space="preserve">1. </w:t>
      </w:r>
      <w:r w:rsidRPr="000334EC">
        <w:rPr>
          <w:rFonts w:ascii="Helvetica" w:hAnsi="Helvetica"/>
          <w:sz w:val="20"/>
          <w:szCs w:val="20"/>
        </w:rPr>
        <w:tab/>
        <w:t xml:space="preserve">Předmětem této smlouvy je závazek poskytovatele poskytnout uživateli právo k užití značky pro produkty (výrobky) uživatele a tomu odpovídající závazek uživatele užívat značku dohodnutým </w:t>
      </w:r>
      <w:r w:rsidRPr="000334EC">
        <w:rPr>
          <w:rFonts w:ascii="Helvetica" w:hAnsi="Helvetica" w:hint="eastAsia"/>
          <w:sz w:val="20"/>
          <w:szCs w:val="20"/>
        </w:rPr>
        <w:t>způsobem</w:t>
      </w:r>
      <w:r w:rsidRPr="000334EC">
        <w:rPr>
          <w:rFonts w:ascii="Helvetica" w:hAnsi="Helvetica"/>
          <w:sz w:val="20"/>
          <w:szCs w:val="20"/>
        </w:rPr>
        <w:t xml:space="preserve"> a plnit dohodnuté podmínky, na základě kterých byla značka poskytovatelem poskytnuta, to vše za podmínek dohodnutých v této smlouvě.</w:t>
      </w: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cs="Garamond"/>
          <w:sz w:val="20"/>
          <w:szCs w:val="20"/>
        </w:rPr>
      </w:pPr>
      <w:r w:rsidRPr="000334EC">
        <w:rPr>
          <w:rFonts w:ascii="Helvetica" w:hAnsi="Helvetica"/>
          <w:sz w:val="20"/>
          <w:szCs w:val="20"/>
        </w:rPr>
        <w:t xml:space="preserve">2. </w:t>
      </w:r>
      <w:r w:rsidRPr="000334EC">
        <w:rPr>
          <w:rFonts w:ascii="Helvetica" w:hAnsi="Helvetica"/>
          <w:sz w:val="20"/>
          <w:szCs w:val="20"/>
        </w:rPr>
        <w:tab/>
        <w:t>Poskytovatel tímto poskytuje uživateli právo na užití značky pro výrobky nebo skupinu výrobků uživatele, pro které bude uživateli poskytovatelem vydán certifikát (viz níže). Výrobek nebo skupina výrobků, pro který/-é bylo uživateli poskytnuto právo na užití značky, se pro účely této smlouvy označuje jako tzv. „certifikovaný výrobek“ nebo „certifikované výrobky“. Práva a povinnosti uživatele spojená s užíváním značky pro certifikované výrobky vyplývají zejména z této smlouvy a z tzv. certifikátu. Certifikátem se pro účely této smlouvy rozumí písemné potvrzení vystavené poskytovatelem uživateli, ve kterém je mimo jiné obsaženo, které výrobky nebo skupiny výrobků uživatele mohou být označeny značkou, doba, po kterou je uživatel oprávněn certifikovaný výrobek užívat a šířit včetně podmínek užívání značky.</w:t>
      </w: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3.</w:t>
      </w:r>
      <w:r w:rsidRPr="000334EC">
        <w:rPr>
          <w:rFonts w:ascii="Helvetica" w:hAnsi="Helvetica"/>
          <w:sz w:val="20"/>
          <w:szCs w:val="20"/>
        </w:rPr>
        <w:tab/>
        <w:t xml:space="preserve">Uživatel právo na užití značky pro své výrobky, pro které bude užití značky poskytnuto, přijímá a zavazuje se dodržovat podmínky dohodnuté touto smlouvou pro užití značky, podmínky obsažené v certifikátu a v žádosti o </w:t>
      </w:r>
      <w:r w:rsidRPr="000334EC">
        <w:rPr>
          <w:rFonts w:ascii="Helvetica" w:hAnsi="Helvetica" w:hint="eastAsia"/>
          <w:sz w:val="20"/>
          <w:szCs w:val="20"/>
        </w:rPr>
        <w:t>udělení</w:t>
      </w:r>
      <w:r w:rsidRPr="000334EC">
        <w:rPr>
          <w:rFonts w:ascii="Helvetica" w:hAnsi="Helvetica"/>
          <w:sz w:val="20"/>
          <w:szCs w:val="20"/>
        </w:rPr>
        <w:t xml:space="preserve"> značky (viz dále).</w:t>
      </w: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cs="Garamond"/>
          <w:sz w:val="20"/>
          <w:szCs w:val="20"/>
        </w:rPr>
      </w:pPr>
      <w:r w:rsidRPr="000334EC">
        <w:rPr>
          <w:rFonts w:ascii="Helvetica" w:hAnsi="Helvetica"/>
          <w:sz w:val="20"/>
          <w:szCs w:val="20"/>
        </w:rPr>
        <w:t>4.</w:t>
      </w:r>
      <w:r w:rsidRPr="000334EC">
        <w:rPr>
          <w:rFonts w:ascii="Helvetica" w:hAnsi="Helvetica"/>
          <w:sz w:val="20"/>
          <w:szCs w:val="20"/>
        </w:rPr>
        <w:tab/>
        <w:t>Užíváním výrobku se pro účely této smlouvy rozumí nakládání uživatele s certifikovaným výrobkem v souladu s podmínkami dohodnutými v této smlouvě a podmínkami obsaženými v certifikátu a v žádosti o udělení značky, zejména jeho distribuce do maloobchodní sítě a prodej, propagace výrobku apod.</w:t>
      </w:r>
    </w:p>
    <w:p w:rsidR="00005D4D" w:rsidRPr="000334EC" w:rsidRDefault="00AF3C97" w:rsidP="00005D4D">
      <w:pPr>
        <w:pStyle w:val="Zkladntext"/>
        <w:jc w:val="center"/>
        <w:rPr>
          <w:rFonts w:ascii="Helvetica" w:hAnsi="Helvetica" w:cs="Garamond"/>
          <w:b/>
          <w:sz w:val="20"/>
          <w:szCs w:val="20"/>
        </w:rPr>
      </w:pPr>
      <w:r>
        <w:rPr>
          <w:rFonts w:ascii="Helvetica" w:hAnsi="Helvetica" w:cs="Garamond"/>
          <w:b/>
          <w:sz w:val="20"/>
          <w:szCs w:val="20"/>
        </w:rPr>
        <w:lastRenderedPageBreak/>
        <w:t>Č</w:t>
      </w:r>
      <w:r w:rsidR="00005D4D" w:rsidRPr="000334EC">
        <w:rPr>
          <w:rFonts w:ascii="Helvetica" w:hAnsi="Helvetica" w:cs="Garamond"/>
          <w:b/>
          <w:sz w:val="20"/>
          <w:szCs w:val="20"/>
        </w:rPr>
        <w:t xml:space="preserve">lánek II. </w:t>
      </w: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 xml:space="preserve">Práva a povinnosti uživatele </w:t>
      </w:r>
    </w:p>
    <w:p w:rsidR="00005D4D" w:rsidRPr="000334EC" w:rsidRDefault="00005D4D" w:rsidP="00005D4D">
      <w:pPr>
        <w:pStyle w:val="Default"/>
        <w:jc w:val="center"/>
        <w:rPr>
          <w:rFonts w:ascii="Helvetica" w:hAnsi="Helvetica"/>
          <w:color w:val="auto"/>
          <w:sz w:val="10"/>
          <w:szCs w:val="10"/>
        </w:rPr>
      </w:pPr>
    </w:p>
    <w:p w:rsidR="00005D4D" w:rsidRPr="000334EC" w:rsidRDefault="00005D4D" w:rsidP="00005D4D">
      <w:pPr>
        <w:tabs>
          <w:tab w:val="left" w:pos="360"/>
        </w:tabs>
        <w:ind w:left="360" w:hanging="360"/>
        <w:rPr>
          <w:rFonts w:ascii="Helvetica" w:hAnsi="Helvetica"/>
          <w:sz w:val="20"/>
          <w:szCs w:val="20"/>
        </w:rPr>
      </w:pPr>
      <w:r w:rsidRPr="000334EC">
        <w:rPr>
          <w:rFonts w:ascii="Helvetica" w:hAnsi="Helvetica"/>
          <w:sz w:val="20"/>
          <w:szCs w:val="20"/>
        </w:rPr>
        <w:t xml:space="preserve">1. </w:t>
      </w:r>
      <w:r w:rsidRPr="000334EC">
        <w:rPr>
          <w:rFonts w:ascii="Helvetica" w:hAnsi="Helvetica"/>
          <w:sz w:val="20"/>
          <w:szCs w:val="20"/>
        </w:rPr>
        <w:tab/>
        <w:t>Uživatel je oprávněn používat značku „HANÁ regionální produkt</w:t>
      </w:r>
      <w:r w:rsidRPr="000334EC">
        <w:rPr>
          <w:rFonts w:ascii="Helvetica" w:hAnsi="Helvetica" w:cs="Helvetica"/>
          <w:szCs w:val="20"/>
          <w:vertAlign w:val="superscript"/>
        </w:rPr>
        <w:t>®</w:t>
      </w:r>
      <w:r w:rsidRPr="000334EC">
        <w:rPr>
          <w:rFonts w:ascii="Helvetica" w:hAnsi="Helvetica"/>
          <w:sz w:val="20"/>
          <w:szCs w:val="20"/>
        </w:rPr>
        <w:t xml:space="preserve">“ pro certifikované výrobky, které jsou uvedeny v příloze č. 1 této smlouvy, a to po dobu platnosti certifikátu číslo </w:t>
      </w:r>
      <w:proofErr w:type="gramStart"/>
      <w:r w:rsidR="00725F94">
        <w:rPr>
          <w:rFonts w:ascii="Helvetica" w:hAnsi="Helvetica"/>
          <w:sz w:val="20"/>
          <w:szCs w:val="20"/>
        </w:rPr>
        <w:t>….</w:t>
      </w:r>
      <w:r w:rsidRPr="000334EC">
        <w:rPr>
          <w:rFonts w:ascii="Helvetica" w:hAnsi="Helvetica"/>
          <w:sz w:val="20"/>
          <w:szCs w:val="20"/>
        </w:rPr>
        <w:t>. Certifikát</w:t>
      </w:r>
      <w:proofErr w:type="gramEnd"/>
      <w:r w:rsidRPr="000334EC">
        <w:rPr>
          <w:rFonts w:ascii="Helvetica" w:hAnsi="Helvetica"/>
          <w:sz w:val="20"/>
          <w:szCs w:val="20"/>
        </w:rPr>
        <w:t xml:space="preserve"> pro ten který certifikovaný výrobek je nepřenosný a neprodejný, stejně jako právo užívání značky. Doba, po kterou trvá právo uživatele označovat a užívat výrobek/-</w:t>
      </w:r>
      <w:proofErr w:type="spellStart"/>
      <w:r w:rsidRPr="000334EC">
        <w:rPr>
          <w:rFonts w:ascii="Helvetica" w:hAnsi="Helvetica"/>
          <w:sz w:val="20"/>
          <w:szCs w:val="20"/>
        </w:rPr>
        <w:t>ky</w:t>
      </w:r>
      <w:proofErr w:type="spellEnd"/>
      <w:r w:rsidRPr="000334EC">
        <w:rPr>
          <w:rFonts w:ascii="Helvetica" w:hAnsi="Helvetica"/>
          <w:sz w:val="20"/>
          <w:szCs w:val="20"/>
        </w:rPr>
        <w:t xml:space="preserve"> opatřený/-é značkou, představuje dva roky (též certifikační doba), nebude-li v tom kterém certifikátu obsažena jiná doba, v kterémžto případě platí taková jiná doba obsažená v certifikátu.</w:t>
      </w:r>
    </w:p>
    <w:p w:rsidR="00005D4D" w:rsidRPr="000334EC" w:rsidRDefault="00005D4D" w:rsidP="00005D4D">
      <w:pPr>
        <w:pStyle w:val="Zkladntext"/>
        <w:numPr>
          <w:ilvl w:val="0"/>
          <w:numId w:val="1"/>
        </w:numPr>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2. </w:t>
      </w:r>
      <w:r w:rsidRPr="000334EC">
        <w:rPr>
          <w:rFonts w:ascii="Helvetica" w:hAnsi="Helvetica" w:cs="Garamond"/>
          <w:sz w:val="20"/>
          <w:szCs w:val="20"/>
        </w:rPr>
        <w:tab/>
        <w:t>Uživatel se zavazuje plnit po dobu platnosti certifikátu nejen podmínky dohodnuté touto smlouvou, ale i tzv. certifikační kritéria, tedy podmínky, jejichž plnění uživatel deklaroval ve své žádosti o udělení značky ze dne 1. 11. 2011; podmínku „jedinečnosti“ se uživatel zavazuje plnit do té míry, jak byla schválena poskytovatelem, resp. orgánem poskytovatele – tzv. Certifikační komisí, v souladu s přílohou č. 1 – Výtah ze žádosti o značku s podpisem uživatele.</w:t>
      </w:r>
    </w:p>
    <w:p w:rsidR="00005D4D" w:rsidRPr="000334EC" w:rsidRDefault="00005D4D" w:rsidP="00005D4D">
      <w:pPr>
        <w:pStyle w:val="Zkladntext"/>
        <w:numPr>
          <w:ilvl w:val="0"/>
          <w:numId w:val="1"/>
        </w:numPr>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3. </w:t>
      </w:r>
      <w:r w:rsidRPr="000334EC">
        <w:rPr>
          <w:rFonts w:ascii="Helvetica" w:hAnsi="Helvetica" w:cs="Garamond"/>
          <w:sz w:val="20"/>
          <w:szCs w:val="20"/>
        </w:rPr>
        <w:tab/>
        <w:t xml:space="preserve">Pokud dojde ke změně skutečností, které uživatel uvedl ve své žádosti o udělení značky ze dne </w:t>
      </w:r>
      <w:r w:rsidRPr="000334EC">
        <w:rPr>
          <w:rFonts w:ascii="Helvetica" w:hAnsi="Helvetica" w:cs="Garamond"/>
          <w:noProof/>
          <w:sz w:val="20"/>
          <w:szCs w:val="20"/>
        </w:rPr>
        <w:t>11026</w:t>
      </w:r>
      <w:r w:rsidRPr="000334EC">
        <w:rPr>
          <w:rFonts w:ascii="Helvetica" w:hAnsi="Helvetica" w:cs="Garamond"/>
          <w:sz w:val="20"/>
          <w:szCs w:val="20"/>
        </w:rPr>
        <w:t xml:space="preserve">, je uživatel povinen tuto změnu ohlásit poskytovateli do 3 týdnů od jejího vzniku. Neoznámí-li uživatel poskytovateli změnu v uvedené lhůtě, je poskytovatel oprávněn od této smlouvy odstoupit. </w:t>
      </w:r>
    </w:p>
    <w:p w:rsidR="00005D4D" w:rsidRPr="000334EC" w:rsidRDefault="00005D4D" w:rsidP="00005D4D">
      <w:pPr>
        <w:pStyle w:val="Zkladntext"/>
        <w:numPr>
          <w:ilvl w:val="0"/>
          <w:numId w:val="1"/>
        </w:numPr>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4. </w:t>
      </w:r>
      <w:r w:rsidRPr="000334EC">
        <w:rPr>
          <w:rFonts w:ascii="Helvetica" w:hAnsi="Helvetica" w:cs="Garamond"/>
          <w:sz w:val="20"/>
          <w:szCs w:val="20"/>
        </w:rPr>
        <w:tab/>
        <w:t xml:space="preserve">Uživatel je povinen řádně značit všechny certifikované výrobky, značení bude provádět následujícím způsobem: </w:t>
      </w:r>
    </w:p>
    <w:p w:rsidR="00005D4D" w:rsidRPr="000334EC" w:rsidRDefault="00005D4D" w:rsidP="00005D4D">
      <w:pPr>
        <w:pStyle w:val="Zkladntext"/>
        <w:numPr>
          <w:ilvl w:val="0"/>
          <w:numId w:val="1"/>
        </w:numPr>
        <w:jc w:val="both"/>
        <w:rPr>
          <w:rFonts w:ascii="Helvetica" w:hAnsi="Helvetica" w:cs="Garamond"/>
          <w:sz w:val="10"/>
          <w:szCs w:val="10"/>
        </w:rPr>
      </w:pPr>
    </w:p>
    <w:p w:rsidR="00005D4D" w:rsidRPr="000334EC" w:rsidRDefault="00005D4D" w:rsidP="00005D4D">
      <w:pPr>
        <w:pStyle w:val="Zkladntext"/>
        <w:numPr>
          <w:ilvl w:val="0"/>
          <w:numId w:val="1"/>
        </w:numPr>
        <w:ind w:left="360"/>
        <w:jc w:val="both"/>
        <w:rPr>
          <w:rFonts w:ascii="Helvetica" w:hAnsi="Helvetica" w:cs="Garamond"/>
          <w:sz w:val="20"/>
          <w:szCs w:val="20"/>
        </w:rPr>
      </w:pPr>
      <w:r w:rsidRPr="000334EC">
        <w:rPr>
          <w:rFonts w:ascii="Helvetica" w:hAnsi="Helvetica" w:cs="Garamond"/>
          <w:sz w:val="20"/>
          <w:szCs w:val="20"/>
        </w:rPr>
        <w:t xml:space="preserve">Samolepkou nebo visačkou s logem značky, kterou připevní na každý jednotlivý výrobek nebo jeho obal. </w:t>
      </w:r>
      <w:r w:rsidR="00AF3C97">
        <w:rPr>
          <w:rFonts w:ascii="Helvetica" w:hAnsi="Helvetica" w:cs="Garamond"/>
          <w:sz w:val="20"/>
          <w:szCs w:val="20"/>
        </w:rPr>
        <w:t>V případě, že nelze označit jednotlivé výrobky, je možné označit např. regál, prodejní pult, příp. použít i venkovní označení prodejny.</w:t>
      </w:r>
    </w:p>
    <w:p w:rsidR="00005D4D" w:rsidRPr="000334EC" w:rsidRDefault="00005D4D" w:rsidP="00005D4D">
      <w:pPr>
        <w:pStyle w:val="Zkladntext"/>
        <w:numPr>
          <w:ilvl w:val="0"/>
          <w:numId w:val="1"/>
        </w:numPr>
        <w:tabs>
          <w:tab w:val="left" w:pos="360"/>
        </w:tabs>
        <w:ind w:left="360"/>
        <w:jc w:val="both"/>
        <w:rPr>
          <w:rFonts w:ascii="Helvetica" w:hAnsi="Helvetica" w:cs="Garamond"/>
          <w:sz w:val="20"/>
          <w:szCs w:val="20"/>
        </w:rPr>
      </w:pPr>
      <w:r w:rsidRPr="000334EC">
        <w:rPr>
          <w:rFonts w:ascii="Helvetica" w:hAnsi="Helvetica" w:cs="Garamond"/>
          <w:sz w:val="20"/>
          <w:szCs w:val="20"/>
        </w:rPr>
        <w:t xml:space="preserve">Uživatel je povinen zajistit, aby každé prodejní místo certifikovaného výrobku bylo jasně a zřetelně označeno logem značky a aby z umístění loga bylo na první pohled patrné, že se značka vztahuje právě na tento certifikovaný výrobek. </w:t>
      </w:r>
    </w:p>
    <w:p w:rsidR="00005D4D" w:rsidRPr="000334EC" w:rsidRDefault="00005D4D" w:rsidP="00005D4D">
      <w:pPr>
        <w:pStyle w:val="Zkladntext"/>
        <w:numPr>
          <w:ilvl w:val="0"/>
          <w:numId w:val="1"/>
        </w:numPr>
        <w:tabs>
          <w:tab w:val="left" w:pos="360"/>
        </w:tabs>
        <w:ind w:left="360"/>
        <w:jc w:val="both"/>
        <w:rPr>
          <w:rFonts w:ascii="Helvetica" w:hAnsi="Helvetica" w:cs="Garamond"/>
          <w:sz w:val="20"/>
          <w:szCs w:val="20"/>
        </w:rPr>
      </w:pPr>
      <w:r w:rsidRPr="000334EC">
        <w:rPr>
          <w:rFonts w:ascii="Helvetica" w:hAnsi="Helvetica" w:cs="Garamond"/>
          <w:sz w:val="20"/>
          <w:szCs w:val="20"/>
        </w:rPr>
        <w:t>Při tomto způsobu značení (užití loga) je uživatel povinen řídit se Grafickým manuálem značky, jehož výňatek obdrží od poskytovatele spolu s elektronickou podobou značky.</w:t>
      </w:r>
    </w:p>
    <w:p w:rsidR="00005D4D" w:rsidRPr="000334EC" w:rsidRDefault="00005D4D" w:rsidP="00005D4D">
      <w:pPr>
        <w:pStyle w:val="Zkladntext"/>
        <w:numPr>
          <w:ilvl w:val="0"/>
          <w:numId w:val="1"/>
        </w:numPr>
        <w:tabs>
          <w:tab w:val="left" w:pos="360"/>
        </w:tabs>
        <w:ind w:left="360"/>
        <w:jc w:val="both"/>
        <w:rPr>
          <w:rFonts w:ascii="Helvetica" w:hAnsi="Helvetica" w:cs="Garamond"/>
          <w:sz w:val="20"/>
          <w:szCs w:val="20"/>
        </w:rPr>
      </w:pPr>
      <w:r w:rsidRPr="000334EC">
        <w:rPr>
          <w:rFonts w:ascii="Helvetica" w:hAnsi="Helvetica" w:cs="Garamond"/>
          <w:sz w:val="20"/>
          <w:szCs w:val="20"/>
        </w:rPr>
        <w:t>Uživatel není oprávněn poskytovat grafický manuál ani elektronickou podobu značky třetím osobám bez souhlasu poskytovatele, v opačném případě je poskytovatel oprávněn odstoupit od této smlouvy.</w:t>
      </w:r>
    </w:p>
    <w:p w:rsidR="00005D4D" w:rsidRPr="000334EC" w:rsidRDefault="00005D4D" w:rsidP="00005D4D">
      <w:pPr>
        <w:pStyle w:val="Zkladntext"/>
        <w:ind w:left="360"/>
        <w:jc w:val="both"/>
        <w:rPr>
          <w:rFonts w:ascii="Helvetica" w:hAnsi="Helvetica" w:cs="Garamond"/>
          <w:i/>
          <w:sz w:val="20"/>
          <w:szCs w:val="20"/>
        </w:rPr>
      </w:pPr>
    </w:p>
    <w:p w:rsidR="00005D4D" w:rsidRPr="000334EC" w:rsidRDefault="00005D4D" w:rsidP="00005D4D">
      <w:pPr>
        <w:pStyle w:val="Zkladntext"/>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5. </w:t>
      </w:r>
      <w:r w:rsidRPr="000334EC">
        <w:rPr>
          <w:rFonts w:ascii="Helvetica" w:hAnsi="Helvetica" w:cs="Garamond"/>
          <w:sz w:val="20"/>
          <w:szCs w:val="20"/>
        </w:rPr>
        <w:tab/>
        <w:t>Uživatel se zavazuje poskytovat poskytovateli peněžitá plnění za užívání značky dle článku III. této smlouvy.</w:t>
      </w:r>
    </w:p>
    <w:p w:rsidR="00005D4D" w:rsidRPr="000334EC" w:rsidRDefault="00005D4D" w:rsidP="00005D4D">
      <w:pPr>
        <w:pStyle w:val="Zkladntext"/>
        <w:numPr>
          <w:ilvl w:val="0"/>
          <w:numId w:val="1"/>
        </w:numPr>
        <w:tabs>
          <w:tab w:val="left" w:pos="360"/>
        </w:tabs>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6. </w:t>
      </w:r>
      <w:r w:rsidRPr="000334EC">
        <w:rPr>
          <w:rFonts w:ascii="Helvetica" w:hAnsi="Helvetica" w:cs="Garamond"/>
          <w:sz w:val="20"/>
          <w:szCs w:val="20"/>
        </w:rPr>
        <w:tab/>
        <w:t xml:space="preserve">Po uplynutí jednoho měsíce po ukončení platnosti certifikátu (uplynutí certifikační doby, odnětí certifikátu apod.) nebo ve stejné </w:t>
      </w:r>
      <w:r w:rsidRPr="000334EC">
        <w:rPr>
          <w:rFonts w:ascii="Helvetica" w:hAnsi="Helvetica" w:cs="Garamond" w:hint="eastAsia"/>
          <w:sz w:val="20"/>
          <w:szCs w:val="20"/>
        </w:rPr>
        <w:t>lhůtě</w:t>
      </w:r>
      <w:r w:rsidRPr="000334EC">
        <w:rPr>
          <w:rFonts w:ascii="Helvetica" w:hAnsi="Helvetica" w:cs="Garamond"/>
          <w:sz w:val="20"/>
          <w:szCs w:val="20"/>
        </w:rPr>
        <w:t xml:space="preserve"> po ukončení smluvního vztahu založeného touto smlouvou (odstoupením od smlouvy, dohodou apod.), není uživatel oprávněn označovat své výrobky značkou a ani jinak se značkou nakládat. Uvedená povinnost uživatele představuje mimo další povinnosti též povinnost odstranit značku z výrobků, vlastních prodejních míst, dokumentů, ze všech elektronických médií apod. ve smyslu odstavce 7 tohoto článku. Uživatel je povinen odevzdat certifikát poskytovateli do 10 dnů od ukončení jeho platnosti.</w:t>
      </w: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ab/>
        <w:t xml:space="preserve">Poruší-li uživatel tuto svou smluvní povinnost, zavazuje se zaplatit poskytovateli smluvní pokutu </w:t>
      </w:r>
      <w:r w:rsidRPr="000334EC">
        <w:rPr>
          <w:rFonts w:ascii="Helvetica" w:hAnsi="Helvetica"/>
          <w:sz w:val="20"/>
          <w:szCs w:val="20"/>
        </w:rPr>
        <w:t xml:space="preserve">10.000,- </w:t>
      </w:r>
      <w:r w:rsidRPr="000334EC">
        <w:rPr>
          <w:rFonts w:ascii="Helvetica" w:hAnsi="Helvetica" w:cs="Garamond"/>
          <w:sz w:val="20"/>
          <w:szCs w:val="20"/>
        </w:rPr>
        <w:t xml:space="preserve">Kč, a to za každé jednotlivé porušení smluvní povinnosti. </w:t>
      </w:r>
    </w:p>
    <w:p w:rsidR="00005D4D" w:rsidRPr="000334EC" w:rsidRDefault="00005D4D" w:rsidP="00005D4D">
      <w:pPr>
        <w:pStyle w:val="Zkladntext"/>
        <w:numPr>
          <w:ilvl w:val="0"/>
          <w:numId w:val="1"/>
        </w:numPr>
        <w:tabs>
          <w:tab w:val="left" w:pos="360"/>
        </w:tabs>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7. </w:t>
      </w:r>
      <w:r w:rsidRPr="000334EC">
        <w:rPr>
          <w:rFonts w:ascii="Helvetica" w:hAnsi="Helvetica" w:cs="Garamond"/>
          <w:sz w:val="20"/>
          <w:szCs w:val="20"/>
        </w:rPr>
        <w:tab/>
        <w:t>Uživatel má právo po dobu platnosti certifikátu/ů užívat značku také dalšími způsoby pro vlastní prezentaci, např. na hlavičkovém papíře, reklamních materiálech, vizitkách, webových stránkách apod. Při použití spojeném s prezentací výrobků (web, reklamní materiály) musí být vždy patrno, pro který výrobek (výrobky) značka platí (kromě případů, kdy výrobce produkuje pouze certifikované výrobky).</w:t>
      </w:r>
    </w:p>
    <w:p w:rsidR="00005D4D" w:rsidRPr="000334EC" w:rsidRDefault="00005D4D" w:rsidP="00005D4D">
      <w:pPr>
        <w:pStyle w:val="Zkladntext"/>
        <w:tabs>
          <w:tab w:val="left" w:pos="360"/>
        </w:tabs>
        <w:ind w:left="360" w:hanging="360"/>
        <w:jc w:val="both"/>
        <w:rPr>
          <w:rFonts w:ascii="Helvetica" w:hAnsi="Helvetica" w:cs="Garamond"/>
          <w:sz w:val="20"/>
          <w:szCs w:val="20"/>
        </w:rPr>
      </w:pPr>
      <w:r w:rsidRPr="000334EC">
        <w:rPr>
          <w:rFonts w:ascii="Helvetica" w:hAnsi="Helvetica" w:cs="Garamond"/>
          <w:sz w:val="20"/>
          <w:szCs w:val="20"/>
        </w:rPr>
        <w:tab/>
        <w:t>Uživatel se zavazuje používat značku vždy v souladu s Grafickým manuálem značky, jehož výňatek obdrží od poskytovatele spolu s elektronickou podobou značky. Uživatel není oprávněn poskytovat grafický manuál ani elektronickou podobu značky třetím osobám bez souhlasu poskytovatele.</w:t>
      </w:r>
    </w:p>
    <w:p w:rsidR="00005D4D" w:rsidRPr="000334EC" w:rsidRDefault="00005D4D" w:rsidP="00005D4D">
      <w:pPr>
        <w:pStyle w:val="Zkladntext"/>
        <w:numPr>
          <w:ilvl w:val="0"/>
          <w:numId w:val="1"/>
        </w:numPr>
        <w:tabs>
          <w:tab w:val="left" w:pos="360"/>
        </w:tabs>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8. </w:t>
      </w:r>
      <w:r w:rsidRPr="000334EC">
        <w:rPr>
          <w:rFonts w:ascii="Helvetica" w:hAnsi="Helvetica" w:cs="Garamond"/>
          <w:sz w:val="20"/>
          <w:szCs w:val="20"/>
        </w:rPr>
        <w:tab/>
        <w:t>Uživatel souhlasí s tím, že poskytovatel zveřejní jeho kontaktní údaje a údaje o výrobku za účelem propagace uživatele a značky.</w:t>
      </w:r>
    </w:p>
    <w:p w:rsidR="00005D4D" w:rsidRDefault="00005D4D" w:rsidP="00005D4D">
      <w:pPr>
        <w:pStyle w:val="Default"/>
        <w:jc w:val="both"/>
        <w:rPr>
          <w:rFonts w:ascii="Helvetica" w:hAnsi="Helvetica"/>
          <w:color w:val="auto"/>
          <w:sz w:val="14"/>
          <w:szCs w:val="14"/>
        </w:rPr>
      </w:pPr>
    </w:p>
    <w:p w:rsidR="00AF3C97" w:rsidRDefault="00AF3C97" w:rsidP="00005D4D">
      <w:pPr>
        <w:pStyle w:val="Default"/>
        <w:jc w:val="both"/>
        <w:rPr>
          <w:rFonts w:ascii="Helvetica" w:hAnsi="Helvetica"/>
          <w:color w:val="auto"/>
          <w:sz w:val="14"/>
          <w:szCs w:val="14"/>
        </w:rPr>
      </w:pPr>
    </w:p>
    <w:p w:rsidR="00AF3C97" w:rsidRPr="000334EC" w:rsidRDefault="00AF3C97" w:rsidP="00005D4D">
      <w:pPr>
        <w:pStyle w:val="Default"/>
        <w:jc w:val="both"/>
        <w:rPr>
          <w:rFonts w:ascii="Helvetica" w:hAnsi="Helvetica"/>
          <w:color w:val="auto"/>
          <w:sz w:val="14"/>
          <w:szCs w:val="14"/>
        </w:rPr>
      </w:pPr>
    </w:p>
    <w:p w:rsidR="00005D4D" w:rsidRPr="000334EC" w:rsidRDefault="00005D4D" w:rsidP="00005D4D">
      <w:pPr>
        <w:pStyle w:val="Default"/>
        <w:jc w:val="center"/>
        <w:rPr>
          <w:rFonts w:ascii="Helvetica" w:hAnsi="Helvetica"/>
          <w:color w:val="auto"/>
          <w:sz w:val="14"/>
          <w:szCs w:val="14"/>
        </w:rPr>
      </w:pP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lastRenderedPageBreak/>
        <w:t>Článek III.</w:t>
      </w: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Platby (peněžitá plnění) uživatele poskytovateli</w:t>
      </w:r>
    </w:p>
    <w:p w:rsidR="00005D4D" w:rsidRPr="000334EC" w:rsidRDefault="00005D4D" w:rsidP="00005D4D">
      <w:pPr>
        <w:pStyle w:val="Default"/>
        <w:tabs>
          <w:tab w:val="left" w:pos="360"/>
        </w:tabs>
        <w:jc w:val="both"/>
        <w:rPr>
          <w:rFonts w:ascii="Helvetica" w:hAnsi="Helvetica"/>
          <w:color w:val="auto"/>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 xml:space="preserve">Uživatel se zavazuje v souvislosti s touto smlouvou a s ní spojeným právem užívat značku a nakládat s ní dle sjednaných podmínek, poskytnout poskytovateli tato dohodnutá peněžitá plnění: </w:t>
      </w: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005D4D">
      <w:pPr>
        <w:numPr>
          <w:ilvl w:val="0"/>
          <w:numId w:val="3"/>
        </w:numPr>
        <w:tabs>
          <w:tab w:val="left" w:pos="360"/>
        </w:tabs>
        <w:jc w:val="both"/>
        <w:rPr>
          <w:rFonts w:ascii="Helvetica" w:hAnsi="Helvetica"/>
          <w:sz w:val="20"/>
          <w:szCs w:val="20"/>
        </w:rPr>
      </w:pPr>
      <w:r w:rsidRPr="000334EC">
        <w:rPr>
          <w:rFonts w:ascii="Helvetica" w:hAnsi="Helvetica"/>
          <w:sz w:val="20"/>
          <w:szCs w:val="20"/>
        </w:rPr>
        <w:t>poplatek za udělení značky,</w:t>
      </w:r>
    </w:p>
    <w:p w:rsidR="00005D4D" w:rsidRPr="000334EC" w:rsidRDefault="00005D4D" w:rsidP="00005D4D">
      <w:pPr>
        <w:numPr>
          <w:ilvl w:val="0"/>
          <w:numId w:val="3"/>
        </w:numPr>
        <w:tabs>
          <w:tab w:val="left" w:pos="360"/>
        </w:tabs>
        <w:jc w:val="both"/>
        <w:rPr>
          <w:rFonts w:ascii="Helvetica" w:hAnsi="Helvetica"/>
          <w:sz w:val="20"/>
          <w:szCs w:val="20"/>
        </w:rPr>
      </w:pPr>
      <w:r w:rsidRPr="000334EC">
        <w:rPr>
          <w:rFonts w:ascii="Helvetica" w:hAnsi="Helvetica"/>
          <w:sz w:val="20"/>
          <w:szCs w:val="20"/>
        </w:rPr>
        <w:t>poplatek za právo užívat značku,</w:t>
      </w:r>
    </w:p>
    <w:p w:rsidR="00005D4D" w:rsidRPr="000334EC" w:rsidRDefault="00005D4D" w:rsidP="00005D4D">
      <w:pPr>
        <w:numPr>
          <w:ilvl w:val="0"/>
          <w:numId w:val="2"/>
        </w:numPr>
        <w:tabs>
          <w:tab w:val="left" w:pos="360"/>
        </w:tabs>
        <w:jc w:val="both"/>
        <w:rPr>
          <w:rFonts w:ascii="Helvetica" w:hAnsi="Helvetica"/>
          <w:sz w:val="20"/>
          <w:szCs w:val="20"/>
        </w:rPr>
      </w:pPr>
      <w:r w:rsidRPr="000334EC">
        <w:rPr>
          <w:rFonts w:ascii="Helvetica" w:hAnsi="Helvetica"/>
          <w:sz w:val="20"/>
          <w:szCs w:val="20"/>
        </w:rPr>
        <w:t>náklady spojené s pořízením značky.</w:t>
      </w:r>
    </w:p>
    <w:p w:rsidR="00005D4D" w:rsidRPr="000334EC" w:rsidRDefault="00005D4D" w:rsidP="00005D4D">
      <w:pPr>
        <w:tabs>
          <w:tab w:val="left" w:pos="360"/>
        </w:tabs>
        <w:jc w:val="both"/>
        <w:rPr>
          <w:rFonts w:ascii="Helvetica" w:hAnsi="Helvetica"/>
          <w:sz w:val="20"/>
          <w:szCs w:val="20"/>
        </w:rPr>
      </w:pPr>
    </w:p>
    <w:p w:rsidR="00005D4D" w:rsidRPr="000334EC" w:rsidRDefault="00005D4D" w:rsidP="00005D4D">
      <w:pPr>
        <w:tabs>
          <w:tab w:val="left" w:pos="360"/>
        </w:tabs>
        <w:jc w:val="both"/>
        <w:rPr>
          <w:rFonts w:ascii="Helvetica" w:hAnsi="Helvetica"/>
          <w:sz w:val="20"/>
          <w:szCs w:val="20"/>
        </w:rPr>
      </w:pP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1.</w:t>
      </w:r>
      <w:r w:rsidRPr="000334EC">
        <w:rPr>
          <w:rFonts w:ascii="Helvetica" w:hAnsi="Helvetica"/>
          <w:sz w:val="20"/>
          <w:szCs w:val="20"/>
        </w:rPr>
        <w:tab/>
        <w:t>POPLATEK ZA UDĚLENÍ ZNAČKY:</w:t>
      </w: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725F94">
      <w:pPr>
        <w:tabs>
          <w:tab w:val="left" w:pos="360"/>
        </w:tabs>
        <w:ind w:left="360"/>
        <w:rPr>
          <w:rFonts w:ascii="Helvetica" w:hAnsi="Helvetica"/>
          <w:sz w:val="20"/>
          <w:szCs w:val="20"/>
        </w:rPr>
      </w:pPr>
      <w:r w:rsidRPr="000334EC">
        <w:rPr>
          <w:rFonts w:ascii="Helvetica" w:hAnsi="Helvetica"/>
          <w:sz w:val="20"/>
          <w:szCs w:val="20"/>
        </w:rPr>
        <w:t xml:space="preserve">Výše poplatku placeného poskytovateli uživatelem za udělení značky (dále jen poplatek) je 1.500,- Kč (sazba při vydání prvního certifikátu) /1.000,- Kč (sazba při opakovaném vydání certifikátu stejnému uživateli). </w:t>
      </w:r>
      <w:r w:rsidRPr="000334EC">
        <w:rPr>
          <w:rFonts w:ascii="Helvetica" w:hAnsi="Helvetica"/>
          <w:sz w:val="20"/>
          <w:szCs w:val="20"/>
        </w:rPr>
        <w:br/>
        <w:t xml:space="preserve">Poplatek představuje plnění, ke kterému je uživatel povinen v souvislosti s vydáním certifikátu pro ten který výrobek a se zařazením uživatele do databáze uživatelů značek. Poplatek platí uživatel za každé jednotlivé vydání certifikátu bez ohledu na datum a </w:t>
      </w:r>
      <w:r w:rsidRPr="000334EC">
        <w:rPr>
          <w:rFonts w:ascii="Helvetica" w:hAnsi="Helvetica" w:hint="eastAsia"/>
          <w:sz w:val="20"/>
          <w:szCs w:val="20"/>
        </w:rPr>
        <w:t>způsob</w:t>
      </w:r>
      <w:r w:rsidRPr="000334EC">
        <w:rPr>
          <w:rFonts w:ascii="Helvetica" w:hAnsi="Helvetica"/>
          <w:sz w:val="20"/>
          <w:szCs w:val="20"/>
        </w:rPr>
        <w:t xml:space="preserve"> ukončení jeho platnosti (uplynutí certifikační doby, odnětí certifikátu, ukončení smluvního vztahu založeného touto smlouvou). V případě rozvázání smluvního vztahu založeného touto smlouvou nebo po uplynutí certifikační doby nebo v případě odnětí certifikátu je uživatel při uzavření nové smlouvy nebo při vydání nového certifikátu povinen zaplatit další registrační poplatek. </w:t>
      </w:r>
    </w:p>
    <w:p w:rsidR="00005D4D" w:rsidRPr="000334EC" w:rsidRDefault="00005D4D" w:rsidP="00005D4D">
      <w:pPr>
        <w:tabs>
          <w:tab w:val="left" w:pos="360"/>
        </w:tabs>
        <w:ind w:left="360" w:hanging="360"/>
        <w:rPr>
          <w:rFonts w:ascii="Helvetica" w:hAnsi="Helvetica"/>
          <w:sz w:val="20"/>
          <w:szCs w:val="20"/>
        </w:rPr>
      </w:pPr>
      <w:r w:rsidRPr="000334EC">
        <w:rPr>
          <w:rFonts w:ascii="Helvetica" w:hAnsi="Helvetica"/>
          <w:sz w:val="20"/>
          <w:szCs w:val="20"/>
        </w:rPr>
        <w:tab/>
      </w:r>
    </w:p>
    <w:p w:rsidR="00005D4D" w:rsidRPr="000334EC" w:rsidRDefault="00005D4D" w:rsidP="00005D4D">
      <w:pPr>
        <w:tabs>
          <w:tab w:val="left" w:pos="360"/>
        </w:tabs>
        <w:ind w:left="360" w:hanging="360"/>
        <w:rPr>
          <w:rFonts w:ascii="Helvetica" w:hAnsi="Helvetica"/>
          <w:sz w:val="20"/>
          <w:szCs w:val="20"/>
        </w:rPr>
      </w:pPr>
      <w:r w:rsidRPr="000334EC">
        <w:rPr>
          <w:rFonts w:ascii="Helvetica" w:hAnsi="Helvetica"/>
          <w:sz w:val="20"/>
          <w:szCs w:val="20"/>
        </w:rPr>
        <w:tab/>
        <w:t xml:space="preserve">Uživatel je povinen zaplatit poplatek v plné výši 1500,- Kč do 14 dnů od podpisu této smlouvy na účet poskytovatele č. 4200239049/6800, jako variabilní symbol uvede číslo této smlouvy. </w:t>
      </w:r>
    </w:p>
    <w:p w:rsidR="00005D4D" w:rsidRPr="000334EC" w:rsidRDefault="00005D4D" w:rsidP="00005D4D">
      <w:pPr>
        <w:tabs>
          <w:tab w:val="left" w:pos="360"/>
        </w:tabs>
        <w:ind w:left="360" w:hanging="360"/>
        <w:rPr>
          <w:rFonts w:ascii="Helvetica" w:hAnsi="Helvetica"/>
          <w:sz w:val="10"/>
          <w:szCs w:val="10"/>
        </w:rPr>
      </w:pPr>
    </w:p>
    <w:p w:rsidR="00005D4D" w:rsidRPr="000334EC" w:rsidRDefault="00005D4D" w:rsidP="00005D4D">
      <w:pPr>
        <w:tabs>
          <w:tab w:val="left" w:pos="360"/>
        </w:tabs>
        <w:rPr>
          <w:rFonts w:ascii="Helvetica" w:hAnsi="Helvetica"/>
          <w:sz w:val="20"/>
          <w:szCs w:val="20"/>
        </w:rPr>
      </w:pPr>
      <w:r w:rsidRPr="000334EC">
        <w:rPr>
          <w:rFonts w:ascii="Helvetica" w:hAnsi="Helvetica"/>
          <w:sz w:val="20"/>
          <w:szCs w:val="20"/>
        </w:rPr>
        <w:t>2.</w:t>
      </w:r>
      <w:r w:rsidRPr="000334EC">
        <w:rPr>
          <w:rFonts w:ascii="Helvetica" w:hAnsi="Helvetica"/>
          <w:sz w:val="20"/>
          <w:szCs w:val="20"/>
        </w:rPr>
        <w:tab/>
        <w:t>POPLATEK ZA PRÁVO UŽÍVAT ZNAČKU:</w:t>
      </w:r>
    </w:p>
    <w:p w:rsidR="00005D4D" w:rsidRPr="000334EC" w:rsidRDefault="00005D4D" w:rsidP="00005D4D">
      <w:pPr>
        <w:tabs>
          <w:tab w:val="left" w:pos="360"/>
        </w:tabs>
        <w:ind w:left="360" w:hanging="360"/>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 xml:space="preserve">Výše ročního poplatku placeného poskytovateli uživatelem za jeho právo užívat značku (dále jen poplatek) je: </w:t>
      </w:r>
    </w:p>
    <w:p w:rsidR="00005D4D" w:rsidRPr="000334EC" w:rsidRDefault="00005D4D" w:rsidP="00005D4D">
      <w:pPr>
        <w:tabs>
          <w:tab w:val="left" w:pos="360"/>
        </w:tabs>
        <w:ind w:left="349"/>
        <w:rPr>
          <w:rFonts w:ascii="Helvetica" w:hAnsi="Helvetica"/>
          <w:sz w:val="10"/>
          <w:szCs w:val="10"/>
        </w:rPr>
      </w:pPr>
    </w:p>
    <w:p w:rsidR="00005D4D" w:rsidRPr="000334EC" w:rsidRDefault="00005D4D" w:rsidP="00005D4D">
      <w:pPr>
        <w:numPr>
          <w:ilvl w:val="1"/>
          <w:numId w:val="4"/>
        </w:numPr>
        <w:tabs>
          <w:tab w:val="left" w:pos="720"/>
        </w:tabs>
        <w:suppressAutoHyphens/>
        <w:rPr>
          <w:rFonts w:ascii="Helvetica" w:hAnsi="Helvetica"/>
          <w:sz w:val="20"/>
          <w:szCs w:val="20"/>
        </w:rPr>
      </w:pPr>
      <w:r w:rsidRPr="000334EC">
        <w:rPr>
          <w:rFonts w:ascii="Helvetica" w:hAnsi="Helvetica"/>
          <w:sz w:val="20"/>
          <w:szCs w:val="20"/>
        </w:rPr>
        <w:t>živnostník (OSVČ): 1.000,- Kč,</w:t>
      </w:r>
    </w:p>
    <w:p w:rsidR="00005D4D" w:rsidRPr="000334EC" w:rsidRDefault="00005D4D" w:rsidP="00005D4D">
      <w:pPr>
        <w:numPr>
          <w:ilvl w:val="1"/>
          <w:numId w:val="4"/>
        </w:numPr>
        <w:tabs>
          <w:tab w:val="left" w:pos="720"/>
        </w:tabs>
        <w:suppressAutoHyphens/>
        <w:rPr>
          <w:rFonts w:ascii="Helvetica" w:hAnsi="Helvetica"/>
          <w:sz w:val="20"/>
          <w:szCs w:val="20"/>
        </w:rPr>
      </w:pPr>
      <w:r w:rsidRPr="000334EC">
        <w:rPr>
          <w:rFonts w:ascii="Helvetica" w:hAnsi="Helvetica"/>
          <w:sz w:val="20"/>
          <w:szCs w:val="20"/>
        </w:rPr>
        <w:t>firmy s méně než 10 zaměstnanci nebo nezisková organizace: 2.000,- Kč,</w:t>
      </w:r>
    </w:p>
    <w:p w:rsidR="00005D4D" w:rsidRPr="000334EC" w:rsidRDefault="00005D4D" w:rsidP="00005D4D">
      <w:pPr>
        <w:numPr>
          <w:ilvl w:val="1"/>
          <w:numId w:val="4"/>
        </w:numPr>
        <w:tabs>
          <w:tab w:val="left" w:pos="720"/>
        </w:tabs>
        <w:suppressAutoHyphens/>
        <w:rPr>
          <w:rFonts w:ascii="Helvetica" w:hAnsi="Helvetica"/>
          <w:sz w:val="20"/>
          <w:szCs w:val="20"/>
        </w:rPr>
      </w:pPr>
      <w:r w:rsidRPr="000334EC">
        <w:rPr>
          <w:rFonts w:ascii="Helvetica" w:hAnsi="Helvetica"/>
          <w:sz w:val="20"/>
          <w:szCs w:val="20"/>
        </w:rPr>
        <w:t>firmy s 10 a více zaměstnanci: 5.000,- Kč.</w:t>
      </w:r>
    </w:p>
    <w:p w:rsidR="00005D4D" w:rsidRPr="000334EC" w:rsidRDefault="00005D4D" w:rsidP="00005D4D">
      <w:pPr>
        <w:tabs>
          <w:tab w:val="left" w:pos="360"/>
        </w:tabs>
        <w:ind w:left="349"/>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 xml:space="preserve">Poplatek je hrazen vždy k datu </w:t>
      </w:r>
      <w:r w:rsidR="00895AAF">
        <w:rPr>
          <w:rFonts w:ascii="Helvetica" w:hAnsi="Helvetica"/>
          <w:sz w:val="20"/>
          <w:szCs w:val="20"/>
        </w:rPr>
        <w:t>….</w:t>
      </w:r>
      <w:r w:rsidRPr="000334EC">
        <w:rPr>
          <w:rFonts w:ascii="Helvetica" w:hAnsi="Helvetica"/>
          <w:sz w:val="20"/>
          <w:szCs w:val="20"/>
        </w:rPr>
        <w:t xml:space="preserve"> na základě faktury zaslané uživateli poskytovatelem. Poplatek se hradí vždy v plné výši, bez ohledu na dobu, po kterou uživatel značku užívá. </w:t>
      </w: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Faktura bude mít tyto náležitosti: označení faktury a její číslo, název a sídlo, bankovní spojení, předmět fakturace, fakturovanou částku, lhůtu splatnosti faktury. Faktura bude splatná do 14 dnů po jejím doručení uživateli.</w:t>
      </w:r>
    </w:p>
    <w:p w:rsidR="00005D4D" w:rsidRPr="000334EC" w:rsidRDefault="00005D4D" w:rsidP="00005D4D">
      <w:pPr>
        <w:tabs>
          <w:tab w:val="left" w:pos="360"/>
        </w:tabs>
        <w:ind w:left="349"/>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Poplatek se počítá zvlášť pro každý certifikovaný výrobek/skupinu výrobků (tj. pro každý platný certifikát).</w:t>
      </w:r>
    </w:p>
    <w:p w:rsidR="00005D4D" w:rsidRPr="000334EC" w:rsidRDefault="00005D4D" w:rsidP="00005D4D">
      <w:pPr>
        <w:tabs>
          <w:tab w:val="left" w:pos="360"/>
        </w:tabs>
        <w:ind w:left="349"/>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Na vznik nároku poskytovatele na poplatek za právo užívat značku nemá vliv skutečnost, že uživatel značku z důvodů na své straně neužívá.</w:t>
      </w:r>
    </w:p>
    <w:p w:rsidR="00005D4D" w:rsidRPr="000334EC" w:rsidRDefault="00005D4D" w:rsidP="00005D4D">
      <w:pPr>
        <w:tabs>
          <w:tab w:val="left" w:pos="360"/>
        </w:tabs>
        <w:ind w:left="360" w:hanging="360"/>
        <w:rPr>
          <w:rFonts w:ascii="Helvetica" w:hAnsi="Helvetica"/>
          <w:sz w:val="10"/>
          <w:szCs w:val="10"/>
        </w:rPr>
      </w:pPr>
    </w:p>
    <w:p w:rsidR="00005D4D" w:rsidRPr="000334EC" w:rsidRDefault="00005D4D" w:rsidP="00005D4D">
      <w:pPr>
        <w:tabs>
          <w:tab w:val="left" w:pos="360"/>
        </w:tabs>
        <w:ind w:left="360" w:hanging="360"/>
        <w:rPr>
          <w:rFonts w:ascii="Helvetica" w:hAnsi="Helvetica"/>
          <w:sz w:val="20"/>
          <w:szCs w:val="20"/>
        </w:rPr>
      </w:pPr>
      <w:r w:rsidRPr="000334EC">
        <w:rPr>
          <w:rFonts w:ascii="Helvetica" w:hAnsi="Helvetica"/>
          <w:sz w:val="20"/>
          <w:szCs w:val="20"/>
        </w:rPr>
        <w:t>2.</w:t>
      </w:r>
      <w:r w:rsidRPr="000334EC">
        <w:rPr>
          <w:rFonts w:ascii="Helvetica" w:hAnsi="Helvetica"/>
          <w:sz w:val="20"/>
          <w:szCs w:val="20"/>
        </w:rPr>
        <w:tab/>
        <w:t>NÁKLADY SPOJENÉ S POŘÍZENÍM ZNAČKY:</w:t>
      </w:r>
    </w:p>
    <w:p w:rsidR="00005D4D" w:rsidRPr="000334EC" w:rsidRDefault="00005D4D" w:rsidP="00005D4D">
      <w:pPr>
        <w:tabs>
          <w:tab w:val="left" w:pos="360"/>
        </w:tabs>
        <w:ind w:left="360" w:hanging="360"/>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 xml:space="preserve">Náklady spojené s pořízením značky představují náklady spojené s odběrem samolepek a visaček obsahujících značku, které bude uživatel pro certifikované výrobky užívat. Uživatel se zavazuje hradit poskytovateli tyto náklady ve výši režijních cen samolepek a visaček uvedených v příloze č. 2 </w:t>
      </w:r>
      <w:proofErr w:type="gramStart"/>
      <w:r w:rsidRPr="000334EC">
        <w:rPr>
          <w:rFonts w:ascii="Helvetica" w:hAnsi="Helvetica"/>
          <w:sz w:val="20"/>
          <w:szCs w:val="20"/>
        </w:rPr>
        <w:t>této</w:t>
      </w:r>
      <w:proofErr w:type="gramEnd"/>
      <w:r w:rsidRPr="000334EC">
        <w:rPr>
          <w:rFonts w:ascii="Helvetica" w:hAnsi="Helvetica"/>
          <w:sz w:val="20"/>
          <w:szCs w:val="20"/>
        </w:rPr>
        <w:t xml:space="preserve"> smlouvy – Ceníku samolepek a visaček. Náklady spojené s pořízením </w:t>
      </w:r>
      <w:r w:rsidRPr="000334EC">
        <w:rPr>
          <w:rFonts w:ascii="Helvetica" w:hAnsi="Helvetica" w:hint="eastAsia"/>
          <w:sz w:val="20"/>
          <w:szCs w:val="20"/>
        </w:rPr>
        <w:t>značky</w:t>
      </w:r>
      <w:r w:rsidRPr="000334EC">
        <w:rPr>
          <w:rFonts w:ascii="Helvetica" w:hAnsi="Helvetica"/>
          <w:sz w:val="20"/>
          <w:szCs w:val="20"/>
        </w:rPr>
        <w:t xml:space="preserve"> se uživatel zavazuje hradit poskytovateli buďto hotově při převzetí samolepek nebo visaček, nebo na základě faktury zaslané mu poskytovatelem (ve lhůtě uvedené na faktuře, obvykle 14 dnů).</w:t>
      </w: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ab/>
        <w:t xml:space="preserve">Uživatel je povinen zaplatit poskytovateli náklady spojené s pořízením značky za každou odebranou samolepku či visačku, jakož i za každou </w:t>
      </w:r>
      <w:r w:rsidRPr="000334EC">
        <w:rPr>
          <w:rFonts w:ascii="Helvetica" w:hAnsi="Helvetica" w:hint="eastAsia"/>
          <w:sz w:val="20"/>
          <w:szCs w:val="20"/>
        </w:rPr>
        <w:t>nespotřebovanou</w:t>
      </w:r>
      <w:r w:rsidRPr="000334EC">
        <w:rPr>
          <w:rFonts w:ascii="Helvetica" w:hAnsi="Helvetica"/>
          <w:sz w:val="20"/>
          <w:szCs w:val="20"/>
        </w:rPr>
        <w:t xml:space="preserve"> samolepku či visačku, nevrácenou poskytovateli nejpozději do jednoho měsíce ode dne skončení smluvního vztahu založeného touto smlouvou. Uživatel není </w:t>
      </w:r>
      <w:r w:rsidRPr="000334EC">
        <w:rPr>
          <w:rFonts w:ascii="Helvetica" w:hAnsi="Helvetica" w:hint="eastAsia"/>
          <w:sz w:val="20"/>
          <w:szCs w:val="20"/>
        </w:rPr>
        <w:t>oprávněn</w:t>
      </w:r>
      <w:r w:rsidRPr="000334EC">
        <w:rPr>
          <w:rFonts w:ascii="Helvetica" w:hAnsi="Helvetica"/>
          <w:sz w:val="20"/>
          <w:szCs w:val="20"/>
        </w:rPr>
        <w:t xml:space="preserve"> vrátit poskytovateli samolepky či visačky poškozené, zjevně použité či jakkoli upravené či neoriginální. </w:t>
      </w:r>
    </w:p>
    <w:p w:rsidR="00005D4D" w:rsidRPr="000334EC" w:rsidRDefault="00005D4D" w:rsidP="00005D4D">
      <w:pPr>
        <w:tabs>
          <w:tab w:val="left" w:pos="360"/>
        </w:tabs>
        <w:ind w:left="360" w:hanging="360"/>
        <w:jc w:val="both"/>
        <w:rPr>
          <w:rFonts w:ascii="Helvetica" w:hAnsi="Helvetica"/>
          <w:sz w:val="14"/>
          <w:szCs w:val="14"/>
        </w:rPr>
      </w:pPr>
      <w:r w:rsidRPr="000334EC">
        <w:rPr>
          <w:rFonts w:ascii="Helvetica" w:hAnsi="Helvetica"/>
          <w:sz w:val="10"/>
          <w:szCs w:val="10"/>
        </w:rPr>
        <w:br/>
      </w:r>
    </w:p>
    <w:p w:rsidR="00005D4D" w:rsidRDefault="00005D4D" w:rsidP="00005D4D">
      <w:pPr>
        <w:tabs>
          <w:tab w:val="left" w:pos="360"/>
        </w:tabs>
        <w:ind w:left="360" w:hanging="360"/>
        <w:rPr>
          <w:rFonts w:cs="Garamond"/>
          <w:sz w:val="14"/>
          <w:szCs w:val="14"/>
        </w:rPr>
      </w:pPr>
    </w:p>
    <w:p w:rsidR="00725F94" w:rsidRDefault="00725F94" w:rsidP="00005D4D">
      <w:pPr>
        <w:tabs>
          <w:tab w:val="left" w:pos="360"/>
        </w:tabs>
        <w:ind w:left="360" w:hanging="360"/>
        <w:rPr>
          <w:rFonts w:cs="Garamond"/>
          <w:sz w:val="14"/>
          <w:szCs w:val="14"/>
        </w:rPr>
      </w:pPr>
    </w:p>
    <w:p w:rsidR="00725F94" w:rsidRPr="000334EC" w:rsidRDefault="00725F94" w:rsidP="00005D4D">
      <w:pPr>
        <w:tabs>
          <w:tab w:val="left" w:pos="360"/>
        </w:tabs>
        <w:ind w:left="360" w:hanging="360"/>
        <w:rPr>
          <w:rFonts w:cs="Garamond"/>
          <w:sz w:val="14"/>
          <w:szCs w:val="14"/>
        </w:rPr>
      </w:pPr>
    </w:p>
    <w:p w:rsidR="00005D4D" w:rsidRPr="000334EC" w:rsidRDefault="00005D4D" w:rsidP="00005D4D">
      <w:pPr>
        <w:tabs>
          <w:tab w:val="left" w:pos="360"/>
        </w:tabs>
        <w:ind w:left="360" w:hanging="360"/>
        <w:rPr>
          <w:rFonts w:cs="Garamond"/>
          <w:sz w:val="14"/>
          <w:szCs w:val="14"/>
        </w:rPr>
      </w:pP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lastRenderedPageBreak/>
        <w:t xml:space="preserve">Článek IV. </w:t>
      </w: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 xml:space="preserve">Povinnosti poskytovatele </w:t>
      </w:r>
    </w:p>
    <w:p w:rsidR="00005D4D" w:rsidRPr="000334EC" w:rsidRDefault="00005D4D" w:rsidP="00005D4D">
      <w:pPr>
        <w:pStyle w:val="Default"/>
        <w:tabs>
          <w:tab w:val="left" w:pos="360"/>
        </w:tabs>
        <w:jc w:val="center"/>
        <w:rPr>
          <w:rFonts w:ascii="Helvetica" w:hAnsi="Helvetica"/>
          <w:color w:val="auto"/>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 xml:space="preserve">1. </w:t>
      </w:r>
      <w:r w:rsidRPr="000334EC">
        <w:rPr>
          <w:rFonts w:ascii="Helvetica" w:hAnsi="Helvetica"/>
          <w:sz w:val="20"/>
          <w:szCs w:val="20"/>
        </w:rPr>
        <w:tab/>
        <w:t xml:space="preserve">Poskytovatel se zavazuje zahrnovat uživatele po dobu platnosti certifikátu do všech propagačních a prezentačních aktivit spojených se značkou, které bude vyvíjet, a to ve stejné míře jako všechny ostatní držitele certifikátů. </w:t>
      </w:r>
    </w:p>
    <w:p w:rsidR="00005D4D" w:rsidRPr="000334EC" w:rsidRDefault="00005D4D" w:rsidP="00005D4D">
      <w:pPr>
        <w:tabs>
          <w:tab w:val="left" w:pos="360"/>
        </w:tabs>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 xml:space="preserve">2. </w:t>
      </w:r>
      <w:r w:rsidRPr="000334EC">
        <w:rPr>
          <w:rFonts w:ascii="Helvetica" w:hAnsi="Helvetica"/>
          <w:sz w:val="20"/>
          <w:szCs w:val="20"/>
        </w:rPr>
        <w:tab/>
        <w:t xml:space="preserve">Poskytovatel se zavazuje dodávat po dobu platnosti certifikátu uživateli samolepky nebo visačky, dle ceníku tvořícího přílohu č. 2 </w:t>
      </w:r>
      <w:proofErr w:type="gramStart"/>
      <w:r w:rsidRPr="000334EC">
        <w:rPr>
          <w:rFonts w:ascii="Helvetica" w:hAnsi="Helvetica"/>
          <w:sz w:val="20"/>
          <w:szCs w:val="20"/>
        </w:rPr>
        <w:t>této</w:t>
      </w:r>
      <w:proofErr w:type="gramEnd"/>
      <w:r w:rsidRPr="000334EC">
        <w:rPr>
          <w:rFonts w:ascii="Helvetica" w:hAnsi="Helvetica"/>
          <w:sz w:val="20"/>
          <w:szCs w:val="20"/>
        </w:rPr>
        <w:t xml:space="preserve"> smlouvy, a to do 14 dnů od obdržení písemného požadavku uživatele na jejich dodání. Poskytovatel je oprávněn další poskytování samolepek a visaček pozastavit, neobdrží-li od uživatele náklady spojené s pořízením značky zejména ve smyslu článku III. odst. 3 </w:t>
      </w:r>
      <w:proofErr w:type="gramStart"/>
      <w:r w:rsidRPr="000334EC">
        <w:rPr>
          <w:rFonts w:ascii="Helvetica" w:hAnsi="Helvetica"/>
          <w:sz w:val="20"/>
          <w:szCs w:val="20"/>
        </w:rPr>
        <w:t>této</w:t>
      </w:r>
      <w:proofErr w:type="gramEnd"/>
      <w:r w:rsidRPr="000334EC">
        <w:rPr>
          <w:rFonts w:ascii="Helvetica" w:hAnsi="Helvetica"/>
          <w:sz w:val="20"/>
          <w:szCs w:val="20"/>
        </w:rPr>
        <w:t xml:space="preserve"> smlouvy.</w:t>
      </w:r>
    </w:p>
    <w:p w:rsidR="00005D4D" w:rsidRPr="000334EC" w:rsidRDefault="00005D4D" w:rsidP="00005D4D">
      <w:pPr>
        <w:tabs>
          <w:tab w:val="left" w:pos="360"/>
        </w:tabs>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 xml:space="preserve">3. </w:t>
      </w:r>
      <w:r w:rsidRPr="000334EC">
        <w:rPr>
          <w:rFonts w:ascii="Helvetica" w:hAnsi="Helvetica"/>
          <w:sz w:val="20"/>
          <w:szCs w:val="20"/>
        </w:rPr>
        <w:tab/>
        <w:t xml:space="preserve">Poskytovatel dodá uživateli podklady pro užívání značky v souladu s článkem II., odst. 7 této smlouvy. Podklady budou tvořeny výňatkem z Grafického manuálu značky a logem značky v elektronické podobě ve formátu EPS a JPG. </w:t>
      </w:r>
    </w:p>
    <w:p w:rsidR="00005D4D" w:rsidRPr="000334EC" w:rsidRDefault="00005D4D" w:rsidP="00005D4D">
      <w:pPr>
        <w:tabs>
          <w:tab w:val="left" w:pos="360"/>
        </w:tabs>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 xml:space="preserve">4. </w:t>
      </w:r>
      <w:r w:rsidRPr="000334EC">
        <w:rPr>
          <w:rFonts w:ascii="Arial" w:hAnsi="Arial" w:cs="Arial"/>
          <w:sz w:val="20"/>
          <w:szCs w:val="20"/>
        </w:rPr>
        <w:tab/>
      </w:r>
      <w:r w:rsidRPr="000334EC">
        <w:rPr>
          <w:rFonts w:ascii="Helvetica" w:hAnsi="Helvetica"/>
          <w:sz w:val="20"/>
          <w:szCs w:val="20"/>
        </w:rPr>
        <w:t>Jestliže uživatel na konci platnosti certifikátu pro určitý výrobek podá žádost o nový certifikát pro daný výrobek, kterou poskytovatel obdrží nejdříve 3 měsíce a nejpozději 1 měsíc před ukončením certifikační doby, je poskytovatel povinen prodloužit platnost původního certifikátu, a to do nejbližšího rozhodnutí orgánu poskytovatele – Certifikační komise, o vydání nového certifikátu</w:t>
      </w:r>
      <w:r w:rsidRPr="000334EC">
        <w:rPr>
          <w:rFonts w:ascii="Arial" w:hAnsi="Arial" w:cs="Arial"/>
          <w:sz w:val="20"/>
          <w:szCs w:val="20"/>
        </w:rPr>
        <w:t xml:space="preserve">. </w:t>
      </w:r>
      <w:r w:rsidRPr="000334EC">
        <w:rPr>
          <w:rFonts w:ascii="Helvetica" w:hAnsi="Helvetica"/>
          <w:sz w:val="20"/>
          <w:szCs w:val="20"/>
        </w:rPr>
        <w:t xml:space="preserve">K uvedenému prodloužení není poskytovatel povinen v případě porušování smluvních povinností uživatelem. </w:t>
      </w:r>
    </w:p>
    <w:p w:rsidR="00005D4D" w:rsidRPr="000334EC" w:rsidRDefault="00005D4D" w:rsidP="00005D4D">
      <w:pPr>
        <w:tabs>
          <w:tab w:val="left" w:pos="360"/>
        </w:tabs>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 xml:space="preserve">5. </w:t>
      </w:r>
      <w:r w:rsidRPr="000334EC">
        <w:rPr>
          <w:rFonts w:ascii="Helvetica" w:hAnsi="Helvetica"/>
          <w:sz w:val="20"/>
          <w:szCs w:val="20"/>
        </w:rPr>
        <w:tab/>
        <w:t xml:space="preserve">Poskytovatel se zavazuje provádět kontroly plnění certifikačních kritérií a dodržování povinností uživatele dle této smlouvy pro zajištění řádného fungování systému certifikace místních výrobků. </w:t>
      </w:r>
    </w:p>
    <w:p w:rsidR="00005D4D" w:rsidRPr="000334EC" w:rsidRDefault="00005D4D" w:rsidP="00005D4D">
      <w:pPr>
        <w:tabs>
          <w:tab w:val="left" w:pos="360"/>
        </w:tabs>
        <w:ind w:left="360" w:hanging="360"/>
        <w:jc w:val="both"/>
        <w:rPr>
          <w:rFonts w:ascii="Helvetica" w:hAnsi="Helvetica"/>
          <w:sz w:val="10"/>
          <w:szCs w:val="10"/>
        </w:rPr>
      </w:pPr>
    </w:p>
    <w:p w:rsidR="00005D4D" w:rsidRPr="000334EC" w:rsidRDefault="00005D4D" w:rsidP="00005D4D">
      <w:pPr>
        <w:tabs>
          <w:tab w:val="left" w:pos="360"/>
        </w:tabs>
        <w:ind w:left="360" w:hanging="360"/>
        <w:jc w:val="both"/>
        <w:rPr>
          <w:rFonts w:ascii="Helvetica" w:hAnsi="Helvetica"/>
          <w:sz w:val="20"/>
          <w:szCs w:val="20"/>
        </w:rPr>
      </w:pPr>
      <w:r w:rsidRPr="000334EC">
        <w:rPr>
          <w:rFonts w:ascii="Helvetica" w:hAnsi="Helvetica"/>
          <w:sz w:val="20"/>
          <w:szCs w:val="20"/>
        </w:rPr>
        <w:t xml:space="preserve">6. </w:t>
      </w:r>
      <w:r w:rsidRPr="000334EC">
        <w:rPr>
          <w:rFonts w:ascii="Helvetica" w:hAnsi="Helvetica"/>
          <w:sz w:val="20"/>
          <w:szCs w:val="20"/>
        </w:rPr>
        <w:tab/>
        <w:t>Údaje týkající se uživatele (např. údaje v žádosti o značku, údaje o obratu, skutečnosti zjištěné při kontrolách dle článku V.) bude poskytovatel považovat za důvěrné, použije je výhradně pro účely systému certifikace místních výrobků a bude s nimi nakládat v souladu se zákonem č. 101/2000 Sb., o ochraně osobních údajů, a se zákonem č. 148/1998 Sb., o ochraně utajovaných skutečností.</w:t>
      </w:r>
    </w:p>
    <w:p w:rsidR="00005D4D" w:rsidRPr="000334EC" w:rsidRDefault="00005D4D" w:rsidP="00005D4D">
      <w:pPr>
        <w:jc w:val="both"/>
        <w:rPr>
          <w:rFonts w:ascii="Helvetica" w:hAnsi="Helvetica"/>
          <w:sz w:val="14"/>
          <w:szCs w:val="14"/>
        </w:rPr>
      </w:pPr>
    </w:p>
    <w:p w:rsidR="00005D4D" w:rsidRPr="000334EC" w:rsidRDefault="00005D4D" w:rsidP="00005D4D">
      <w:pPr>
        <w:pStyle w:val="Default"/>
        <w:jc w:val="both"/>
        <w:rPr>
          <w:sz w:val="14"/>
          <w:szCs w:val="14"/>
        </w:rPr>
      </w:pP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Článek V.</w:t>
      </w: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Kontroly</w:t>
      </w:r>
    </w:p>
    <w:p w:rsidR="00005D4D" w:rsidRPr="000334EC" w:rsidRDefault="00005D4D" w:rsidP="00005D4D">
      <w:pPr>
        <w:pStyle w:val="Default"/>
        <w:jc w:val="both"/>
        <w:rPr>
          <w:rFonts w:ascii="Helvetica" w:hAnsi="Helvetica"/>
          <w:color w:val="auto"/>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1.</w:t>
      </w:r>
      <w:r w:rsidRPr="000334EC">
        <w:rPr>
          <w:rFonts w:ascii="Helvetica" w:hAnsi="Helvetica" w:cs="Garamond"/>
          <w:sz w:val="20"/>
          <w:szCs w:val="20"/>
        </w:rPr>
        <w:tab/>
        <w:t>Uživatel dává souhlas k provádění kontrol svých výrobků a ve své provozovně ohledně plnění této smlouvy a dodržování certifikačních kritérií ve smyslu článku II., odst. 2.</w:t>
      </w: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2. </w:t>
      </w:r>
      <w:r w:rsidRPr="000334EC">
        <w:rPr>
          <w:rFonts w:ascii="Helvetica" w:hAnsi="Helvetica" w:cs="Garamond"/>
          <w:sz w:val="20"/>
          <w:szCs w:val="20"/>
        </w:rPr>
        <w:tab/>
        <w:t xml:space="preserve">Kontroly provádí vedle poskytovatele i jiná osoba, která se prokáže písemným pověřením od poskytovatele. </w:t>
      </w: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3. </w:t>
      </w:r>
      <w:r w:rsidRPr="000334EC">
        <w:rPr>
          <w:rFonts w:ascii="Helvetica" w:hAnsi="Helvetica" w:cs="Garamond"/>
          <w:sz w:val="20"/>
          <w:szCs w:val="20"/>
        </w:rPr>
        <w:tab/>
        <w:t xml:space="preserve">Uživatel je povinen s osobou provádějící kontrolu aktivně spolupracovat a </w:t>
      </w:r>
      <w:r w:rsidRPr="000334EC">
        <w:rPr>
          <w:rFonts w:ascii="Helvetica" w:hAnsi="Helvetica"/>
          <w:sz w:val="20"/>
          <w:szCs w:val="20"/>
        </w:rPr>
        <w:t>poskytnout jí ve všech ohledech potřebnou součinnost,</w:t>
      </w:r>
      <w:r w:rsidRPr="000334EC">
        <w:rPr>
          <w:rFonts w:ascii="Helvetica" w:hAnsi="Helvetica" w:cs="Garamond"/>
          <w:sz w:val="20"/>
          <w:szCs w:val="20"/>
        </w:rPr>
        <w:t xml:space="preserve"> poskytne jí potřebné informace, dokumenty nebo umožní přístup do provozovny.</w:t>
      </w: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cs="Garamond"/>
          <w:sz w:val="20"/>
          <w:szCs w:val="20"/>
        </w:rPr>
      </w:pPr>
      <w:r w:rsidRPr="000334EC">
        <w:rPr>
          <w:rFonts w:ascii="Helvetica" w:hAnsi="Helvetica" w:cs="Garamond"/>
          <w:sz w:val="20"/>
          <w:szCs w:val="20"/>
        </w:rPr>
        <w:t xml:space="preserve">4. </w:t>
      </w:r>
      <w:r w:rsidRPr="000334EC">
        <w:rPr>
          <w:rFonts w:ascii="Helvetica" w:hAnsi="Helvetica" w:cs="Garamond"/>
          <w:sz w:val="20"/>
          <w:szCs w:val="20"/>
        </w:rPr>
        <w:tab/>
        <w:t xml:space="preserve">O každé provedené kontrole bude sepsán protokol. </w:t>
      </w:r>
    </w:p>
    <w:p w:rsidR="00005D4D" w:rsidRPr="000334EC" w:rsidRDefault="00005D4D" w:rsidP="00005D4D">
      <w:pPr>
        <w:pStyle w:val="Default"/>
        <w:jc w:val="both"/>
        <w:rPr>
          <w:rFonts w:ascii="Helvetica" w:hAnsi="Helvetica"/>
          <w:sz w:val="14"/>
          <w:szCs w:val="14"/>
        </w:rPr>
      </w:pPr>
    </w:p>
    <w:p w:rsidR="00005D4D" w:rsidRPr="000334EC" w:rsidRDefault="00005D4D" w:rsidP="00005D4D">
      <w:pPr>
        <w:pStyle w:val="Default"/>
        <w:jc w:val="both"/>
        <w:rPr>
          <w:rFonts w:ascii="Helvetica" w:hAnsi="Helvetica"/>
          <w:color w:val="auto"/>
          <w:sz w:val="14"/>
          <w:szCs w:val="14"/>
        </w:rPr>
      </w:pP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Článek VI.</w:t>
      </w: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Smluvní sankce</w:t>
      </w:r>
    </w:p>
    <w:p w:rsidR="00005D4D" w:rsidRPr="000334EC" w:rsidRDefault="00005D4D" w:rsidP="00005D4D">
      <w:pPr>
        <w:pStyle w:val="Default"/>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1. </w:t>
      </w:r>
      <w:r w:rsidRPr="000334EC">
        <w:rPr>
          <w:rFonts w:ascii="Helvetica" w:hAnsi="Helvetica"/>
          <w:color w:val="auto"/>
          <w:sz w:val="20"/>
          <w:szCs w:val="20"/>
        </w:rPr>
        <w:tab/>
        <w:t xml:space="preserve">V případě, že uživatel bude užívat značku neoprávněně, zejména bude-li ji užívat po skončení této smlouvy, po uplynutí doby užívání uvedené v certifikátu, bude-li značku užívat pro jiné výrobky, než pro které bylo její užívání dohodnuto apod., a/nebo v případě, že uživatel nebude plnit certifikační kritéria ve smyslu článku II., odstavec 2, zavazuje se uživatel zaplatit poskytovateli za každé takové porušení své smluvní povinnosti smluvní pokutu ve výši 10.000,- Kč, čímž není dotčeno právo poskytovatele odstoupit od smlouvy. </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2. </w:t>
      </w:r>
      <w:r w:rsidRPr="000334EC">
        <w:rPr>
          <w:rFonts w:ascii="Helvetica" w:hAnsi="Helvetica"/>
          <w:color w:val="auto"/>
          <w:sz w:val="20"/>
          <w:szCs w:val="20"/>
        </w:rPr>
        <w:tab/>
        <w:t>Pokud uživatel užívá značku v rozporu s Grafickým manuálem značky, jehož výňatek měl k dispozici od poskytovatele, nebo poskytne-li uživatel výňatek Grafického manuálu značky nebo logo značky v elektronické podobě třetí osobě bez písemného souhlasu poskytovatele, zavazuje se zaplatit za porušení této dohodnuté smluvní povinnosti poskytovateli smluvní pokutu ve výši 5.000,- Kč, a to za každé jednotlivé porušení.</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3. </w:t>
      </w:r>
      <w:r w:rsidRPr="000334EC">
        <w:rPr>
          <w:rFonts w:ascii="Helvetica" w:hAnsi="Helvetica"/>
          <w:color w:val="auto"/>
          <w:sz w:val="20"/>
          <w:szCs w:val="20"/>
        </w:rPr>
        <w:tab/>
        <w:t xml:space="preserve">V případě, že uživatel neznačí řádně všechny certifikované výrobky (ve smyslu článku II., odst. 4.), vyzve ho poskytovatel k nápravě. Nezjedná-li uživatel nápravu do 10 dnů od doručení výzvy, </w:t>
      </w:r>
      <w:r w:rsidRPr="000334EC">
        <w:rPr>
          <w:rFonts w:ascii="Helvetica" w:hAnsi="Helvetica"/>
          <w:color w:val="auto"/>
          <w:sz w:val="20"/>
          <w:szCs w:val="20"/>
        </w:rPr>
        <w:lastRenderedPageBreak/>
        <w:t>zavazuje se zaplatit za porušení této dohodnuté smluvní povinnosti poskytovateli smluvní pokutu ve výši 5.000,- Kč, a to za každé jednotlivé porušení.</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4. </w:t>
      </w:r>
      <w:r w:rsidRPr="000334EC">
        <w:rPr>
          <w:rFonts w:ascii="Helvetica" w:hAnsi="Helvetica"/>
          <w:color w:val="auto"/>
          <w:sz w:val="20"/>
          <w:szCs w:val="20"/>
        </w:rPr>
        <w:tab/>
        <w:t xml:space="preserve">Poskytovatel je oprávněn odejmout uživateli právo označovat ten který výrobek značkou (tj. odejmout certifikát), poruší-li uživatel kteroukoli svou smluvní nebo zákonnou povinnost. Odnětí certifikátu se může týkat jak jednoho, tak několika či všech výrobků uživatele a poskytovatel jej realizuje doručením písemného oznámení o odnětí certifikátu uživateli. Uživatel se zavazuje po uplynutí 1 měsíce od data obdržení tohoto písemného oznámení dotčené výrobky značkou dále neoznačovat (podle článku II., odstavec 6) a v případě porušení této smluvní povinnosti se zavazuje zaplatit poskytovateli smluvní pokutu ve výši 5.000,- Kč a to za každé jednotlivé porušení. </w:t>
      </w: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ab/>
        <w:t>Certifikát pozbývá platnosti dnem, kdy je uživateli doručeno písemné oznámení poskytovatele, resp. jeho orgánu - Certifikační komise, o odnětí certifikátu. Uživatel je povinen odevzdat certifikát poskytovateli do 10 dnů od doručení uvedeného písemného oznámení o odnětí.</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5.</w:t>
      </w:r>
      <w:r w:rsidRPr="000334EC">
        <w:rPr>
          <w:rFonts w:ascii="Helvetica" w:hAnsi="Helvetica"/>
          <w:color w:val="auto"/>
          <w:sz w:val="20"/>
          <w:szCs w:val="20"/>
        </w:rPr>
        <w:tab/>
        <w:t xml:space="preserve">Uživatel souhlasí s tím, že poskytovatel smí porušování smluvních povinností uživatelem a rovněž odnětí certifikátu zveřejnit v médiích. </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6. </w:t>
      </w:r>
      <w:r w:rsidRPr="000334EC">
        <w:rPr>
          <w:rFonts w:ascii="Helvetica" w:hAnsi="Helvetica"/>
          <w:color w:val="auto"/>
          <w:sz w:val="20"/>
          <w:szCs w:val="20"/>
        </w:rPr>
        <w:tab/>
        <w:t>Jestliže poskytovatel nezahrne uživatele do svých propagačních aktivit dle článku IV., odst. 2., vyzve jej uživatel k nápravě, a pokud poskytovatel tuto nápravu nezajistí v přiměřené lhůtě, je povinen poskytnout uživateli při nejbližší platbě poplatku za právo užívat značku slevu ve výši 50 %.</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7. </w:t>
      </w:r>
      <w:r w:rsidRPr="000334EC">
        <w:rPr>
          <w:rFonts w:ascii="Helvetica" w:hAnsi="Helvetica"/>
          <w:color w:val="auto"/>
          <w:sz w:val="20"/>
          <w:szCs w:val="20"/>
        </w:rPr>
        <w:tab/>
        <w:t>Smluvní pokuta je splatná do 10 dnů ode dne doručení písemné výzvy oprávněné smluvní strany k jejímu uhrazení povinnou smluvní stranou.</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8.</w:t>
      </w:r>
      <w:r w:rsidRPr="000334EC">
        <w:rPr>
          <w:rFonts w:ascii="Helvetica" w:hAnsi="Helvetica"/>
          <w:color w:val="auto"/>
          <w:sz w:val="20"/>
          <w:szCs w:val="20"/>
        </w:rPr>
        <w:tab/>
        <w:t>Zaplacením smluvní pokuty není dotčena povinnost zjednat nápravu neplnění smlouvy (je-li to možné) ani právo poškozené smluvní strany na náhradu škody.</w:t>
      </w:r>
    </w:p>
    <w:p w:rsidR="00005D4D" w:rsidRPr="000334EC" w:rsidRDefault="00005D4D" w:rsidP="00005D4D">
      <w:pPr>
        <w:pStyle w:val="Zkladntext"/>
        <w:numPr>
          <w:ilvl w:val="0"/>
          <w:numId w:val="1"/>
        </w:numPr>
        <w:jc w:val="both"/>
        <w:rPr>
          <w:rFonts w:ascii="Helvetica" w:hAnsi="Helvetica" w:cs="Garamond"/>
          <w:sz w:val="14"/>
          <w:szCs w:val="14"/>
        </w:rPr>
      </w:pPr>
    </w:p>
    <w:p w:rsidR="00005D4D" w:rsidRPr="000334EC" w:rsidRDefault="00005D4D" w:rsidP="00005D4D">
      <w:pPr>
        <w:pStyle w:val="Default"/>
        <w:jc w:val="both"/>
        <w:rPr>
          <w:rFonts w:ascii="Helvetica" w:hAnsi="Helvetica"/>
          <w:color w:val="auto"/>
          <w:sz w:val="14"/>
          <w:szCs w:val="14"/>
        </w:rPr>
      </w:pP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Článek VII.</w:t>
      </w: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Skončení smluvního vztahu</w:t>
      </w:r>
    </w:p>
    <w:p w:rsidR="00005D4D" w:rsidRPr="000334EC" w:rsidRDefault="00005D4D" w:rsidP="00005D4D">
      <w:pPr>
        <w:pStyle w:val="Default"/>
        <w:jc w:val="both"/>
        <w:rPr>
          <w:rFonts w:ascii="Helvetica" w:hAnsi="Helvetica"/>
          <w:color w:val="auto"/>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cs="Garamond"/>
          <w:sz w:val="20"/>
          <w:szCs w:val="20"/>
        </w:rPr>
        <w:t xml:space="preserve">1. </w:t>
      </w:r>
      <w:r w:rsidRPr="000334EC">
        <w:rPr>
          <w:rFonts w:ascii="Helvetica" w:hAnsi="Helvetica" w:cs="Garamond"/>
          <w:sz w:val="20"/>
          <w:szCs w:val="20"/>
        </w:rPr>
        <w:tab/>
        <w:t>S</w:t>
      </w:r>
      <w:r w:rsidRPr="000334EC">
        <w:rPr>
          <w:rFonts w:ascii="Helvetica" w:hAnsi="Helvetica"/>
          <w:sz w:val="20"/>
          <w:szCs w:val="20"/>
        </w:rPr>
        <w:t>mluvní vztah založený touto smlouvou skončí: a) uplynutím doby, b) výpovědí ze strany poskytovatele, c) výpovědí ze strany uživatele, d) odstoupením od smlouvy ze strany poskytovatele, e) odstoupením od smlouvy ze strany uživatele, f) písemnou dohodou smluvních stran nebo g) odnětím certifikátu/</w:t>
      </w:r>
      <w:proofErr w:type="spellStart"/>
      <w:r w:rsidRPr="000334EC">
        <w:rPr>
          <w:rFonts w:ascii="Helvetica" w:hAnsi="Helvetica"/>
          <w:sz w:val="20"/>
          <w:szCs w:val="20"/>
        </w:rPr>
        <w:t>ů</w:t>
      </w:r>
      <w:proofErr w:type="spellEnd"/>
      <w:r w:rsidRPr="000334EC">
        <w:rPr>
          <w:rFonts w:ascii="Helvetica" w:hAnsi="Helvetica"/>
          <w:sz w:val="20"/>
          <w:szCs w:val="20"/>
        </w:rPr>
        <w:t>.</w:t>
      </w:r>
    </w:p>
    <w:p w:rsidR="00005D4D" w:rsidRPr="000334EC" w:rsidRDefault="00005D4D" w:rsidP="00005D4D">
      <w:pPr>
        <w:pStyle w:val="Zkladntext"/>
        <w:numPr>
          <w:ilvl w:val="0"/>
          <w:numId w:val="1"/>
        </w:numPr>
        <w:tabs>
          <w:tab w:val="left" w:pos="360"/>
        </w:tabs>
        <w:ind w:left="360" w:hanging="360"/>
        <w:jc w:val="both"/>
        <w:rPr>
          <w:rFonts w:ascii="Helvetica" w:hAnsi="Helvetica"/>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cs="Garamond"/>
          <w:sz w:val="20"/>
          <w:szCs w:val="20"/>
        </w:rPr>
        <w:t xml:space="preserve">2. </w:t>
      </w:r>
      <w:r w:rsidRPr="000334EC">
        <w:rPr>
          <w:rFonts w:ascii="Helvetica" w:hAnsi="Helvetica" w:cs="Garamond"/>
          <w:sz w:val="20"/>
          <w:szCs w:val="20"/>
        </w:rPr>
        <w:tab/>
        <w:t>S</w:t>
      </w:r>
      <w:r w:rsidRPr="000334EC">
        <w:rPr>
          <w:rFonts w:ascii="Helvetica" w:hAnsi="Helvetica"/>
          <w:sz w:val="20"/>
          <w:szCs w:val="20"/>
        </w:rPr>
        <w:t xml:space="preserve">mluvní vztah založený touto smlouvou skončí v případě uplynutí doby dnem následujícím po dni, ve kterém uplynula doba určená v certifikátu pro užívání značky pro příslušný certifikovaný výrobek s respektováním ustanovení článku IV. odst. 5 této smlouvy. V případě, že uživateli bylo podle této smlouvy uděleno právo na užití značky pro více certifikovaných výrobků, tj. bylo vystaveno více certifikátů, smluvní vztah založený touto smlouvou uplynutím certifikační doby toho kterého certifikovaného výrobku dle toho kterého certifikátu nezaniká. Zaniká pouze konkrétní právo uživatele na užívání značky pro certifikovaný výrobek, pro nějž uplynula certifikační doba sjednaná v certifikátu. </w:t>
      </w:r>
    </w:p>
    <w:p w:rsidR="00005D4D" w:rsidRPr="000334EC" w:rsidRDefault="00005D4D" w:rsidP="00005D4D">
      <w:pPr>
        <w:jc w:val="both"/>
        <w:rPr>
          <w:rFonts w:ascii="Helvetica" w:hAnsi="Helvetica"/>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sz w:val="20"/>
          <w:szCs w:val="20"/>
        </w:rPr>
        <w:t xml:space="preserve">3. </w:t>
      </w:r>
      <w:r w:rsidRPr="000334EC">
        <w:rPr>
          <w:rFonts w:ascii="Helvetica" w:hAnsi="Helvetica"/>
          <w:sz w:val="20"/>
          <w:szCs w:val="20"/>
        </w:rPr>
        <w:tab/>
        <w:t>Poskytovatel je oprávněn tuto smlouvu vypovědět, a to kdykoli i bez udání důvodu v tříměsíční výpovědní době počínající dnem následujícím po dni, kdy byla písemná výpověď doručena uživateli. Pro doručování písemností jinak sjednávají účastníci této smlouvy režim občanského soudního řádu účinného ke dni uzavření této smlouvy.</w:t>
      </w:r>
    </w:p>
    <w:p w:rsidR="00005D4D" w:rsidRPr="000334EC" w:rsidRDefault="00005D4D" w:rsidP="00005D4D">
      <w:pPr>
        <w:pStyle w:val="Default"/>
        <w:jc w:val="both"/>
        <w:rPr>
          <w:rFonts w:ascii="Helvetica" w:hAnsi="Helvetica"/>
          <w:color w:val="auto"/>
          <w:sz w:val="10"/>
          <w:szCs w:val="10"/>
        </w:rPr>
      </w:pPr>
      <w:r w:rsidRPr="000334EC">
        <w:rPr>
          <w:rFonts w:ascii="Helvetica" w:hAnsi="Helvetica"/>
          <w:color w:val="auto"/>
          <w:sz w:val="10"/>
          <w:szCs w:val="10"/>
        </w:rPr>
        <w:t xml:space="preserve"> </w:t>
      </w: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sz w:val="20"/>
          <w:szCs w:val="20"/>
        </w:rPr>
        <w:t>4.</w:t>
      </w:r>
      <w:r w:rsidRPr="000334EC">
        <w:rPr>
          <w:rFonts w:ascii="Helvetica" w:hAnsi="Helvetica"/>
          <w:sz w:val="20"/>
          <w:szCs w:val="20"/>
        </w:rPr>
        <w:tab/>
        <w:t>Uživatel je oprávněn tuto smlouvu vypovědět, a to kdykoli i bez udání důvodu v tříměsíční výpovědní době počínající dnem následujícím po dni, kdy byla písemná výpověď doručena poskytovateli. Pro doručování písemností jinak sjednávají účastníci této smlouvy režim občanského soudního řádu účinného ke dni uzavření této smlouvy. Vypovězením smlouvy uživateli nevzniká nárok na navrácení peněžitých plnění, která poskytovateli uhradil (dle článku III. této smlouvy), nedohodnou-li se obě smluvní strany jinak.</w:t>
      </w:r>
    </w:p>
    <w:p w:rsidR="00005D4D" w:rsidRPr="000334EC" w:rsidRDefault="00005D4D" w:rsidP="00005D4D">
      <w:pPr>
        <w:pStyle w:val="Default"/>
        <w:jc w:val="both"/>
        <w:rPr>
          <w:rFonts w:ascii="Helvetica" w:hAnsi="Helvetica"/>
          <w:color w:val="auto"/>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sz w:val="20"/>
          <w:szCs w:val="20"/>
        </w:rPr>
        <w:t xml:space="preserve">5. </w:t>
      </w:r>
      <w:r w:rsidRPr="000334EC">
        <w:rPr>
          <w:rFonts w:ascii="Helvetica" w:hAnsi="Helvetica"/>
          <w:sz w:val="20"/>
          <w:szCs w:val="20"/>
        </w:rPr>
        <w:tab/>
        <w:t xml:space="preserve">Poskytovatel je oprávněn od této smlouvy odstoupit v případě jakéhokoli porušení smluvní povinnosti dle této smlouvy uživatelem. Písemné oznámení o odstoupení od smlouvy se považuje za účinně doručené nejen v případě osobního převzetí uživatelem, ale rovněž dnem, kdy jej uživatel odmítne převzít či dnem, kdy se písemnost vrátí poskytovateli jako nedoručená.  </w:t>
      </w:r>
    </w:p>
    <w:p w:rsidR="00005D4D" w:rsidRPr="000334EC" w:rsidRDefault="00005D4D" w:rsidP="00005D4D">
      <w:pPr>
        <w:pStyle w:val="Default"/>
        <w:jc w:val="both"/>
        <w:rPr>
          <w:rFonts w:ascii="Helvetica" w:hAnsi="Helvetica"/>
          <w:color w:val="auto"/>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sz w:val="20"/>
          <w:szCs w:val="20"/>
        </w:rPr>
        <w:t xml:space="preserve">6. </w:t>
      </w:r>
      <w:r w:rsidRPr="000334EC">
        <w:rPr>
          <w:rFonts w:ascii="Helvetica" w:hAnsi="Helvetica"/>
          <w:sz w:val="20"/>
          <w:szCs w:val="20"/>
        </w:rPr>
        <w:tab/>
        <w:t xml:space="preserve">Uživatel je oprávněn od této smlouvy odstoupit v případě jakéhokoli porušení smluvní povinnosti dle této smlouvy poskytovatelem. Písemné oznámení o odstoupení od smlouvy se považuje za </w:t>
      </w:r>
      <w:r w:rsidRPr="000334EC">
        <w:rPr>
          <w:rFonts w:ascii="Helvetica" w:hAnsi="Helvetica"/>
          <w:sz w:val="20"/>
          <w:szCs w:val="20"/>
        </w:rPr>
        <w:lastRenderedPageBreak/>
        <w:t xml:space="preserve">účinně doručené nejen v případě osobního převzetí poskytovatelem, ale rovněž dnem, kdy jej poskytovatel odmítne převzít, či dnem, kdy se písemnost vrátí uživateli jako nedoručená. </w:t>
      </w:r>
    </w:p>
    <w:p w:rsidR="00005D4D" w:rsidRPr="000334EC" w:rsidRDefault="00005D4D" w:rsidP="00005D4D">
      <w:pPr>
        <w:pStyle w:val="Default"/>
        <w:jc w:val="both"/>
        <w:rPr>
          <w:rFonts w:ascii="Helvetica" w:hAnsi="Helvetica"/>
          <w:color w:val="auto"/>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sz w:val="20"/>
          <w:szCs w:val="20"/>
        </w:rPr>
        <w:t xml:space="preserve">7. </w:t>
      </w:r>
      <w:r w:rsidRPr="000334EC">
        <w:rPr>
          <w:rFonts w:ascii="Helvetica" w:hAnsi="Helvetica"/>
          <w:sz w:val="20"/>
          <w:szCs w:val="20"/>
        </w:rPr>
        <w:tab/>
        <w:t xml:space="preserve">Smluvní vztah založený touto smlouvou zaniká dnem doručení písemného oznámení poskytovatele o odnětí certifikátu uživateli dle článku VI. odst. 5 této smlouvy. K uvedenému způsobu zániku smluvního vztahu dochází v tomto případě pouze za předpokladu, že uživateli byly tímto způsobem odňaty všechny certifikáty, které vlastnil. </w:t>
      </w:r>
    </w:p>
    <w:p w:rsidR="00005D4D" w:rsidRPr="000334EC" w:rsidRDefault="00005D4D" w:rsidP="00005D4D">
      <w:pPr>
        <w:jc w:val="both"/>
        <w:rPr>
          <w:rFonts w:ascii="Helvetica" w:hAnsi="Helvetica"/>
          <w:sz w:val="10"/>
          <w:szCs w:val="10"/>
        </w:rPr>
      </w:pPr>
    </w:p>
    <w:p w:rsidR="00005D4D" w:rsidRPr="000334EC" w:rsidRDefault="00005D4D" w:rsidP="00005D4D">
      <w:pPr>
        <w:pStyle w:val="Zkladntext"/>
        <w:numPr>
          <w:ilvl w:val="0"/>
          <w:numId w:val="1"/>
        </w:numPr>
        <w:tabs>
          <w:tab w:val="left" w:pos="360"/>
        </w:tabs>
        <w:ind w:left="360" w:hanging="360"/>
        <w:jc w:val="both"/>
        <w:rPr>
          <w:rFonts w:ascii="Helvetica" w:hAnsi="Helvetica"/>
          <w:sz w:val="20"/>
          <w:szCs w:val="20"/>
        </w:rPr>
      </w:pPr>
      <w:r w:rsidRPr="000334EC">
        <w:rPr>
          <w:rFonts w:ascii="Helvetica" w:hAnsi="Helvetica"/>
          <w:sz w:val="20"/>
          <w:szCs w:val="20"/>
        </w:rPr>
        <w:t>8.</w:t>
      </w:r>
      <w:r w:rsidRPr="000334EC">
        <w:rPr>
          <w:rFonts w:ascii="Helvetica" w:hAnsi="Helvetica"/>
          <w:sz w:val="20"/>
          <w:szCs w:val="20"/>
        </w:rPr>
        <w:tab/>
        <w:t>Dnem skončení smluvního vztahu některým ze způsobů uvedených v odstavcích 3 až 5 tohoto článku pozbývají platnosti všechny certifikáty, které uživatel vlastnil. Uživatel je povinen odevzdat certifikát/y poskytovateli do 10 dnů od skončení smluvního vztahu.</w:t>
      </w:r>
    </w:p>
    <w:p w:rsidR="00005D4D" w:rsidRPr="000334EC" w:rsidRDefault="00005D4D" w:rsidP="00005D4D">
      <w:pPr>
        <w:pStyle w:val="Default"/>
        <w:jc w:val="both"/>
        <w:rPr>
          <w:rFonts w:ascii="Helvetica" w:hAnsi="Helvetica"/>
          <w:sz w:val="14"/>
          <w:szCs w:val="14"/>
        </w:rPr>
      </w:pPr>
    </w:p>
    <w:p w:rsidR="00005D4D" w:rsidRPr="000334EC" w:rsidRDefault="00005D4D" w:rsidP="00005D4D">
      <w:pPr>
        <w:pStyle w:val="Zkladntext"/>
        <w:jc w:val="both"/>
        <w:rPr>
          <w:rFonts w:ascii="Helvetica" w:hAnsi="Helvetica" w:cs="Garamond"/>
          <w:sz w:val="14"/>
          <w:szCs w:val="14"/>
        </w:rPr>
      </w:pPr>
    </w:p>
    <w:p w:rsidR="00005D4D" w:rsidRPr="000334EC" w:rsidRDefault="00005D4D" w:rsidP="00005D4D">
      <w:pPr>
        <w:pStyle w:val="Default"/>
      </w:pPr>
    </w:p>
    <w:p w:rsidR="00005D4D" w:rsidRPr="000334EC" w:rsidRDefault="00005D4D" w:rsidP="00005D4D">
      <w:pPr>
        <w:pStyle w:val="Default"/>
      </w:pP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Článek VIII.</w:t>
      </w:r>
    </w:p>
    <w:p w:rsidR="00005D4D" w:rsidRPr="000334EC" w:rsidRDefault="00005D4D" w:rsidP="00005D4D">
      <w:pPr>
        <w:pStyle w:val="Zkladntext"/>
        <w:jc w:val="center"/>
        <w:rPr>
          <w:rFonts w:ascii="Helvetica" w:hAnsi="Helvetica" w:cs="Garamond"/>
          <w:b/>
          <w:sz w:val="20"/>
          <w:szCs w:val="20"/>
        </w:rPr>
      </w:pPr>
      <w:r w:rsidRPr="000334EC">
        <w:rPr>
          <w:rFonts w:ascii="Helvetica" w:hAnsi="Helvetica" w:cs="Garamond"/>
          <w:b/>
          <w:sz w:val="20"/>
          <w:szCs w:val="20"/>
        </w:rPr>
        <w:t>Závěrečná ujednání</w:t>
      </w:r>
    </w:p>
    <w:p w:rsidR="00005D4D" w:rsidRPr="000334EC" w:rsidRDefault="00005D4D" w:rsidP="00005D4D">
      <w:pPr>
        <w:pStyle w:val="Default"/>
        <w:jc w:val="center"/>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1. </w:t>
      </w:r>
      <w:r w:rsidRPr="000334EC">
        <w:rPr>
          <w:rFonts w:ascii="Helvetica" w:hAnsi="Helvetica"/>
          <w:color w:val="auto"/>
          <w:sz w:val="20"/>
          <w:szCs w:val="20"/>
        </w:rPr>
        <w:tab/>
        <w:t xml:space="preserve">Tato smlouva nabývá účinnosti dnem podepsání smlouvy oběma smluvními stranami. </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sz w:val="20"/>
          <w:szCs w:val="20"/>
        </w:rPr>
      </w:pPr>
      <w:r w:rsidRPr="000334EC">
        <w:rPr>
          <w:rFonts w:ascii="Helvetica" w:hAnsi="Helvetica"/>
          <w:color w:val="auto"/>
          <w:sz w:val="20"/>
          <w:szCs w:val="20"/>
        </w:rPr>
        <w:t xml:space="preserve">2. </w:t>
      </w:r>
      <w:r w:rsidRPr="000334EC">
        <w:rPr>
          <w:rFonts w:ascii="Helvetica" w:hAnsi="Helvetica"/>
          <w:color w:val="auto"/>
          <w:sz w:val="20"/>
          <w:szCs w:val="20"/>
        </w:rPr>
        <w:tab/>
        <w:t xml:space="preserve">Tato smlouva se uzavírá na dobu neurčitou počínaje dnem jejího podpisu. </w:t>
      </w:r>
    </w:p>
    <w:p w:rsidR="00005D4D" w:rsidRPr="000334EC" w:rsidRDefault="00005D4D" w:rsidP="00005D4D">
      <w:pPr>
        <w:pStyle w:val="Default"/>
        <w:tabs>
          <w:tab w:val="left" w:pos="360"/>
        </w:tabs>
        <w:ind w:left="360" w:hanging="360"/>
        <w:jc w:val="both"/>
        <w:rPr>
          <w:rFonts w:ascii="Helvetica" w:hAnsi="Helvetica"/>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sz w:val="20"/>
          <w:szCs w:val="20"/>
        </w:rPr>
        <w:t xml:space="preserve">3. </w:t>
      </w:r>
      <w:r w:rsidRPr="000334EC">
        <w:rPr>
          <w:rFonts w:ascii="Helvetica" w:hAnsi="Helvetica"/>
          <w:sz w:val="20"/>
          <w:szCs w:val="20"/>
        </w:rPr>
        <w:tab/>
        <w:t>Smlouva zaniká při zániku nebo zrušení poskytovatele nebo uživatele.</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4. </w:t>
      </w:r>
      <w:r w:rsidRPr="000334EC">
        <w:rPr>
          <w:rFonts w:ascii="Helvetica" w:hAnsi="Helvetica"/>
          <w:color w:val="auto"/>
          <w:sz w:val="20"/>
          <w:szCs w:val="20"/>
        </w:rPr>
        <w:tab/>
        <w:t xml:space="preserve">Nedílnou součástí této smlouvy jsou: </w:t>
      </w: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ab/>
        <w:t xml:space="preserve">příloha </w:t>
      </w:r>
      <w:proofErr w:type="gramStart"/>
      <w:r w:rsidRPr="000334EC">
        <w:rPr>
          <w:rFonts w:ascii="Helvetica" w:hAnsi="Helvetica"/>
          <w:color w:val="auto"/>
          <w:sz w:val="20"/>
          <w:szCs w:val="20"/>
        </w:rPr>
        <w:t xml:space="preserve">č.   1 –  </w:t>
      </w:r>
      <w:r w:rsidRPr="000334EC">
        <w:rPr>
          <w:rFonts w:ascii="Helvetica" w:hAnsi="Helvetica"/>
          <w:sz w:val="20"/>
          <w:szCs w:val="20"/>
        </w:rPr>
        <w:t>Výtah</w:t>
      </w:r>
      <w:proofErr w:type="gramEnd"/>
      <w:r w:rsidRPr="000334EC">
        <w:rPr>
          <w:rFonts w:ascii="Helvetica" w:hAnsi="Helvetica"/>
          <w:sz w:val="20"/>
          <w:szCs w:val="20"/>
        </w:rPr>
        <w:t xml:space="preserve"> ze žádosti o značku s podpisem uživatele s uvedením data platnosti certifikátu/ů</w:t>
      </w: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ab/>
        <w:t>příloha č. 2 – Předávací protokol o předání certifikátu, Grafického manuálu značky a loga značky v elektronické podobě</w:t>
      </w:r>
    </w:p>
    <w:p w:rsidR="00005D4D" w:rsidRPr="000334EC" w:rsidRDefault="00005D4D" w:rsidP="00005D4D">
      <w:pPr>
        <w:pStyle w:val="Default"/>
        <w:tabs>
          <w:tab w:val="left" w:pos="360"/>
        </w:tabs>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5. </w:t>
      </w:r>
      <w:r w:rsidRPr="000334EC">
        <w:rPr>
          <w:rFonts w:ascii="Helvetica" w:hAnsi="Helvetica"/>
          <w:color w:val="auto"/>
          <w:sz w:val="20"/>
          <w:szCs w:val="20"/>
        </w:rPr>
        <w:tab/>
        <w:t>Ustanovení této smlouvy mohou být měněna a doplňována pouze na základě písemného dodatku podepsaného oběma smluvními stranami.</w:t>
      </w:r>
    </w:p>
    <w:p w:rsidR="00005D4D" w:rsidRPr="000334EC" w:rsidRDefault="00005D4D" w:rsidP="00005D4D">
      <w:pPr>
        <w:pStyle w:val="Default"/>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6. </w:t>
      </w:r>
      <w:r w:rsidRPr="000334EC">
        <w:rPr>
          <w:rFonts w:ascii="Helvetica" w:hAnsi="Helvetica"/>
          <w:color w:val="auto"/>
          <w:sz w:val="20"/>
          <w:szCs w:val="20"/>
        </w:rPr>
        <w:tab/>
        <w:t>Pokud bude jakékoli ustanovení této smlouvy shledáno jako neplatné, nezákonné nebo nevynutitelné, platnost a vynutitelnost zbývajících ustanovení tím nebude dotčena. Smluvní strany se v takovém případě zavazují přijmout ustanovení, které je v souladu s právními předpisy a které co nejvíce odpovídá obsahu a účelu původního ustanovení. Žádná ze smluvních stran nebude přijetí takovéhoto nového ustanovení podmiňovat poskytnutím jakékoli výhody či zvláštního plnění v její prospěch.</w:t>
      </w:r>
    </w:p>
    <w:p w:rsidR="00005D4D" w:rsidRPr="000334EC" w:rsidRDefault="00005D4D" w:rsidP="00005D4D">
      <w:pPr>
        <w:pStyle w:val="Default"/>
        <w:ind w:left="360" w:hanging="360"/>
        <w:jc w:val="both"/>
        <w:rPr>
          <w:rFonts w:ascii="Helvetica" w:hAnsi="Helvetica"/>
          <w:color w:val="auto"/>
          <w:sz w:val="10"/>
          <w:szCs w:val="10"/>
        </w:rPr>
      </w:pPr>
    </w:p>
    <w:p w:rsidR="00005D4D" w:rsidRPr="000334EC" w:rsidRDefault="00005D4D" w:rsidP="00005D4D">
      <w:pPr>
        <w:pStyle w:val="Default"/>
        <w:tabs>
          <w:tab w:val="left" w:pos="360"/>
        </w:tabs>
        <w:ind w:left="360" w:hanging="360"/>
        <w:jc w:val="both"/>
        <w:rPr>
          <w:rFonts w:ascii="Helvetica" w:hAnsi="Helvetica"/>
          <w:color w:val="auto"/>
          <w:sz w:val="20"/>
          <w:szCs w:val="20"/>
        </w:rPr>
      </w:pPr>
      <w:r w:rsidRPr="000334EC">
        <w:rPr>
          <w:rFonts w:ascii="Helvetica" w:hAnsi="Helvetica"/>
          <w:color w:val="auto"/>
          <w:sz w:val="20"/>
          <w:szCs w:val="20"/>
        </w:rPr>
        <w:t xml:space="preserve">7. </w:t>
      </w:r>
      <w:r w:rsidRPr="000334EC">
        <w:rPr>
          <w:rFonts w:ascii="Helvetica" w:hAnsi="Helvetica"/>
          <w:color w:val="auto"/>
          <w:sz w:val="20"/>
          <w:szCs w:val="20"/>
        </w:rPr>
        <w:tab/>
        <w:t>Smluvní strany tímto prohlašují, že tuto smlouvu uzavřely svobodně a vážně a na důkaz svého souhlasu s jednotlivými ustanoveními této smlouvy připojují smluvní strany, respektive osoby oprávněné k jednání smluvních stran, své vlastnoruční podpisy.</w:t>
      </w:r>
    </w:p>
    <w:p w:rsidR="00005D4D" w:rsidRPr="000334EC" w:rsidRDefault="00005D4D" w:rsidP="00005D4D">
      <w:pPr>
        <w:pStyle w:val="Default"/>
        <w:jc w:val="both"/>
        <w:rPr>
          <w:rFonts w:ascii="Helvetica" w:hAnsi="Helvetica"/>
          <w:color w:val="auto"/>
          <w:sz w:val="20"/>
          <w:szCs w:val="20"/>
        </w:rPr>
      </w:pPr>
    </w:p>
    <w:p w:rsidR="00005D4D" w:rsidRPr="000334EC" w:rsidRDefault="00005D4D" w:rsidP="00005D4D">
      <w:pPr>
        <w:pStyle w:val="Default"/>
        <w:jc w:val="both"/>
        <w:rPr>
          <w:rFonts w:ascii="Helvetica" w:hAnsi="Helvetica"/>
          <w:color w:val="auto"/>
          <w:sz w:val="20"/>
          <w:szCs w:val="20"/>
        </w:rPr>
      </w:pPr>
    </w:p>
    <w:p w:rsidR="00005D4D" w:rsidRPr="000334EC" w:rsidRDefault="00005D4D" w:rsidP="00005D4D">
      <w:pPr>
        <w:pStyle w:val="Default"/>
        <w:jc w:val="both"/>
        <w:rPr>
          <w:rFonts w:ascii="Helvetica" w:hAnsi="Helvetica"/>
          <w:color w:val="auto"/>
          <w:sz w:val="20"/>
          <w:szCs w:val="20"/>
        </w:rPr>
      </w:pPr>
    </w:p>
    <w:p w:rsidR="00005D4D" w:rsidRPr="000334EC" w:rsidRDefault="00005D4D" w:rsidP="00005D4D">
      <w:pPr>
        <w:pStyle w:val="Default"/>
        <w:jc w:val="both"/>
        <w:rPr>
          <w:rFonts w:ascii="Helvetica" w:hAnsi="Helvetica"/>
          <w:color w:val="auto"/>
          <w:sz w:val="20"/>
          <w:szCs w:val="20"/>
        </w:rPr>
      </w:pPr>
    </w:p>
    <w:p w:rsidR="00005D4D" w:rsidRPr="000334EC" w:rsidRDefault="00725F94" w:rsidP="00005D4D">
      <w:pPr>
        <w:pStyle w:val="Zkladntext"/>
        <w:tabs>
          <w:tab w:val="left" w:pos="5220"/>
        </w:tabs>
        <w:ind w:left="360"/>
        <w:jc w:val="both"/>
        <w:rPr>
          <w:rFonts w:ascii="Helvetica" w:hAnsi="Helvetica" w:cs="Garamond"/>
          <w:sz w:val="20"/>
          <w:szCs w:val="20"/>
        </w:rPr>
      </w:pPr>
      <w:r>
        <w:rPr>
          <w:rFonts w:ascii="Helvetica" w:hAnsi="Helvetica" w:cs="Garamond"/>
          <w:sz w:val="20"/>
          <w:szCs w:val="20"/>
        </w:rPr>
        <w:t xml:space="preserve">V Července, dne </w:t>
      </w:r>
      <w:r w:rsidR="00005D4D" w:rsidRPr="000334EC">
        <w:rPr>
          <w:rFonts w:ascii="Helvetica" w:hAnsi="Helvetica" w:cs="Garamond"/>
          <w:sz w:val="20"/>
          <w:szCs w:val="20"/>
        </w:rPr>
        <w:tab/>
        <w:t xml:space="preserve"> </w:t>
      </w:r>
      <w:r w:rsidR="00005D4D" w:rsidRPr="000334EC">
        <w:rPr>
          <w:rFonts w:ascii="Helvetica" w:hAnsi="Helvetica" w:cs="Garamond"/>
          <w:sz w:val="20"/>
          <w:szCs w:val="20"/>
        </w:rPr>
        <w:tab/>
        <w:t xml:space="preserve">V </w:t>
      </w:r>
      <w:r w:rsidR="00005D4D" w:rsidRPr="000334EC">
        <w:rPr>
          <w:rFonts w:ascii="Helvetica" w:hAnsi="Helvetica" w:cs="Garamond"/>
          <w:i/>
          <w:sz w:val="20"/>
          <w:szCs w:val="20"/>
        </w:rPr>
        <w:t>…………………</w:t>
      </w:r>
      <w:r w:rsidR="00005D4D" w:rsidRPr="000334EC">
        <w:rPr>
          <w:rFonts w:ascii="Helvetica" w:hAnsi="Helvetica" w:cs="Garamond"/>
          <w:sz w:val="20"/>
          <w:szCs w:val="20"/>
        </w:rPr>
        <w:t xml:space="preserve"> dne ………………</w:t>
      </w:r>
      <w:proofErr w:type="gramStart"/>
      <w:r w:rsidR="00005D4D" w:rsidRPr="000334EC">
        <w:rPr>
          <w:rFonts w:ascii="Helvetica" w:hAnsi="Helvetica" w:cs="Garamond"/>
          <w:sz w:val="20"/>
          <w:szCs w:val="20"/>
        </w:rPr>
        <w:t>… .</w:t>
      </w:r>
      <w:proofErr w:type="gramEnd"/>
    </w:p>
    <w:p w:rsidR="00005D4D" w:rsidRPr="000334EC" w:rsidRDefault="00005D4D" w:rsidP="00005D4D">
      <w:pPr>
        <w:pStyle w:val="Default"/>
        <w:ind w:left="360"/>
        <w:jc w:val="both"/>
        <w:rPr>
          <w:rFonts w:ascii="Helvetica" w:hAnsi="Helvetica"/>
          <w:color w:val="auto"/>
          <w:sz w:val="20"/>
          <w:szCs w:val="20"/>
        </w:rPr>
      </w:pPr>
    </w:p>
    <w:p w:rsidR="00005D4D" w:rsidRPr="000334EC" w:rsidRDefault="00005D4D" w:rsidP="00005D4D">
      <w:pPr>
        <w:pStyle w:val="Zkladntext"/>
        <w:ind w:left="360"/>
        <w:jc w:val="both"/>
        <w:rPr>
          <w:rFonts w:ascii="Helvetica" w:hAnsi="Helvetica" w:cs="Garamond"/>
          <w:sz w:val="20"/>
          <w:szCs w:val="20"/>
        </w:rPr>
      </w:pPr>
    </w:p>
    <w:p w:rsidR="00005D4D" w:rsidRPr="000334EC" w:rsidRDefault="00005D4D" w:rsidP="00005D4D">
      <w:pPr>
        <w:pStyle w:val="Zkladntext"/>
        <w:ind w:left="360"/>
        <w:jc w:val="both"/>
        <w:rPr>
          <w:rFonts w:ascii="Helvetica" w:hAnsi="Helvetica" w:cs="Garamond"/>
          <w:sz w:val="20"/>
          <w:szCs w:val="20"/>
        </w:rPr>
      </w:pPr>
    </w:p>
    <w:p w:rsidR="00005D4D" w:rsidRPr="000334EC" w:rsidRDefault="00005D4D" w:rsidP="00005D4D">
      <w:pPr>
        <w:pStyle w:val="Zkladntext"/>
        <w:ind w:left="360"/>
        <w:jc w:val="both"/>
        <w:rPr>
          <w:rFonts w:ascii="Helvetica" w:hAnsi="Helvetica" w:cs="Garamond"/>
          <w:sz w:val="20"/>
          <w:szCs w:val="20"/>
        </w:rPr>
      </w:pPr>
      <w:r w:rsidRPr="000334EC">
        <w:rPr>
          <w:rFonts w:ascii="Helvetica" w:hAnsi="Helvetica" w:cs="Garamond"/>
          <w:sz w:val="20"/>
          <w:szCs w:val="20"/>
        </w:rPr>
        <w:t>………………………………………</w:t>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w:t>
      </w:r>
    </w:p>
    <w:p w:rsidR="00005D4D" w:rsidRPr="000334EC" w:rsidRDefault="00005D4D" w:rsidP="00005D4D">
      <w:pPr>
        <w:pStyle w:val="Zkladntext"/>
        <w:ind w:left="360"/>
        <w:jc w:val="both"/>
        <w:rPr>
          <w:rFonts w:ascii="Helvetica" w:hAnsi="Helvetica" w:cs="Garamond"/>
          <w:sz w:val="20"/>
          <w:szCs w:val="20"/>
        </w:rPr>
      </w:pPr>
      <w:r w:rsidRPr="000334EC">
        <w:rPr>
          <w:rFonts w:ascii="Helvetica" w:hAnsi="Helvetica" w:cs="Garamond"/>
          <w:sz w:val="20"/>
          <w:szCs w:val="20"/>
        </w:rPr>
        <w:t xml:space="preserve">           Julie Zendulková</w:t>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p>
    <w:p w:rsidR="00005D4D" w:rsidRPr="000334EC" w:rsidRDefault="00005D4D" w:rsidP="00005D4D">
      <w:pPr>
        <w:pStyle w:val="Zkladntext"/>
        <w:jc w:val="both"/>
        <w:rPr>
          <w:rFonts w:ascii="Helvetica" w:hAnsi="Helvetica" w:cs="Garamond"/>
          <w:sz w:val="20"/>
          <w:szCs w:val="20"/>
        </w:rPr>
      </w:pPr>
      <w:r w:rsidRPr="000334EC">
        <w:rPr>
          <w:rFonts w:ascii="Helvetica" w:hAnsi="Helvetica" w:cs="Garamond"/>
          <w:sz w:val="20"/>
          <w:szCs w:val="20"/>
        </w:rPr>
        <w:t xml:space="preserve">       Předseda MAS Moravská cesta</w:t>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 xml:space="preserve">                   </w:t>
      </w:r>
    </w:p>
    <w:p w:rsidR="00005D4D" w:rsidRPr="000334EC" w:rsidRDefault="00005D4D" w:rsidP="00005D4D">
      <w:pPr>
        <w:pStyle w:val="Zkladntext"/>
        <w:ind w:left="360"/>
        <w:jc w:val="both"/>
        <w:rPr>
          <w:rFonts w:ascii="Helvetica" w:hAnsi="Helvetica" w:cs="Garamond"/>
          <w:sz w:val="20"/>
          <w:szCs w:val="20"/>
        </w:rPr>
      </w:pPr>
      <w:r w:rsidRPr="000334EC">
        <w:rPr>
          <w:rFonts w:ascii="Helvetica" w:hAnsi="Helvetica" w:cs="Garamond"/>
          <w:sz w:val="20"/>
          <w:szCs w:val="20"/>
        </w:rPr>
        <w:t xml:space="preserve">            (</w:t>
      </w:r>
      <w:proofErr w:type="gramStart"/>
      <w:r w:rsidRPr="000334EC">
        <w:rPr>
          <w:rFonts w:ascii="Helvetica" w:hAnsi="Helvetica" w:cs="Garamond"/>
          <w:sz w:val="20"/>
          <w:szCs w:val="20"/>
        </w:rPr>
        <w:t xml:space="preserve">poskytovatel)  </w:t>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 xml:space="preserve">         (uživatel</w:t>
      </w:r>
      <w:proofErr w:type="gramEnd"/>
      <w:r w:rsidRPr="000334EC">
        <w:rPr>
          <w:rFonts w:ascii="Helvetica" w:hAnsi="Helvetica" w:cs="Garamond"/>
          <w:sz w:val="20"/>
          <w:szCs w:val="20"/>
        </w:rPr>
        <w:t>)</w:t>
      </w:r>
    </w:p>
    <w:p w:rsidR="00005D4D" w:rsidRPr="000334EC" w:rsidRDefault="00005D4D" w:rsidP="00005D4D">
      <w:pPr>
        <w:jc w:val="both"/>
      </w:pPr>
    </w:p>
    <w:p w:rsidR="00005D4D" w:rsidRPr="000334EC" w:rsidRDefault="00005D4D" w:rsidP="00005D4D">
      <w:pPr>
        <w:pStyle w:val="Default"/>
        <w:jc w:val="both"/>
        <w:rPr>
          <w:rFonts w:ascii="Helvetica" w:hAnsi="Helvetica" w:cs="Helvetica"/>
          <w:sz w:val="20"/>
          <w:szCs w:val="20"/>
        </w:rPr>
      </w:pPr>
      <w:r w:rsidRPr="000334EC">
        <w:br w:type="page"/>
      </w:r>
      <w:r w:rsidRPr="000334EC">
        <w:rPr>
          <w:rFonts w:ascii="Helvetica" w:hAnsi="Helvetica" w:cs="Helvetica"/>
          <w:b/>
        </w:rPr>
        <w:lastRenderedPageBreak/>
        <w:t xml:space="preserve">Příloha č. 1 - Výtah ze žádosti o značku s podpisem uživatele </w:t>
      </w:r>
    </w:p>
    <w:p w:rsidR="00005D4D" w:rsidRPr="000334EC" w:rsidRDefault="00005D4D" w:rsidP="00005D4D">
      <w:pPr>
        <w:pStyle w:val="Default"/>
        <w:rPr>
          <w:rFonts w:ascii="Helvetica" w:hAnsi="Helvetica"/>
          <w:b/>
          <w:i/>
          <w:color w:val="auto"/>
        </w:rPr>
      </w:pPr>
    </w:p>
    <w:p w:rsidR="00005D4D" w:rsidRPr="000334EC" w:rsidRDefault="00005D4D" w:rsidP="00005D4D">
      <w:pPr>
        <w:pStyle w:val="Default"/>
        <w:rPr>
          <w:rFonts w:ascii="Helvetica" w:hAnsi="Helvetica"/>
          <w:i/>
          <w:color w:val="aut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880"/>
        <w:gridCol w:w="4320"/>
        <w:gridCol w:w="1440"/>
      </w:tblGrid>
      <w:tr w:rsidR="00005D4D" w:rsidRPr="000334EC" w:rsidTr="00803B21">
        <w:trPr>
          <w:trHeight w:val="340"/>
        </w:trPr>
        <w:tc>
          <w:tcPr>
            <w:tcW w:w="828" w:type="dxa"/>
            <w:vAlign w:val="center"/>
          </w:tcPr>
          <w:p w:rsidR="00005D4D" w:rsidRPr="000334EC" w:rsidRDefault="00005D4D" w:rsidP="00803B21">
            <w:pPr>
              <w:jc w:val="center"/>
              <w:rPr>
                <w:rFonts w:ascii="Arial" w:hAnsi="Arial" w:cs="Arial"/>
                <w:b/>
              </w:rPr>
            </w:pPr>
            <w:r w:rsidRPr="000334EC">
              <w:rPr>
                <w:rFonts w:ascii="Arial" w:hAnsi="Arial" w:cs="Arial"/>
                <w:b/>
              </w:rPr>
              <w:t>č. 26</w:t>
            </w:r>
          </w:p>
        </w:tc>
        <w:tc>
          <w:tcPr>
            <w:tcW w:w="2880" w:type="dxa"/>
            <w:vAlign w:val="center"/>
          </w:tcPr>
          <w:p w:rsidR="00005D4D" w:rsidRPr="000334EC" w:rsidRDefault="00005D4D" w:rsidP="00803B21">
            <w:pPr>
              <w:rPr>
                <w:rFonts w:ascii="Arial" w:hAnsi="Arial" w:cs="Arial"/>
              </w:rPr>
            </w:pPr>
            <w:r w:rsidRPr="000334EC">
              <w:rPr>
                <w:rFonts w:ascii="Arial" w:hAnsi="Arial" w:cs="Arial"/>
              </w:rPr>
              <w:t>Jméno žadatele:</w:t>
            </w:r>
          </w:p>
        </w:tc>
        <w:tc>
          <w:tcPr>
            <w:tcW w:w="5760" w:type="dxa"/>
            <w:gridSpan w:val="2"/>
            <w:vAlign w:val="center"/>
          </w:tcPr>
          <w:p w:rsidR="00005D4D" w:rsidRPr="000334EC" w:rsidRDefault="00005D4D" w:rsidP="00803B21">
            <w:pPr>
              <w:rPr>
                <w:rFonts w:ascii="Arial" w:hAnsi="Arial" w:cs="Arial"/>
                <w:b/>
              </w:rPr>
            </w:pPr>
          </w:p>
        </w:tc>
      </w:tr>
      <w:tr w:rsidR="00005D4D" w:rsidRPr="000334EC" w:rsidTr="00803B21">
        <w:trPr>
          <w:trHeight w:val="340"/>
        </w:trPr>
        <w:tc>
          <w:tcPr>
            <w:tcW w:w="3708" w:type="dxa"/>
            <w:gridSpan w:val="2"/>
            <w:vAlign w:val="center"/>
          </w:tcPr>
          <w:p w:rsidR="00005D4D" w:rsidRPr="000334EC" w:rsidRDefault="00005D4D" w:rsidP="00803B21">
            <w:pPr>
              <w:rPr>
                <w:rFonts w:ascii="Arial" w:hAnsi="Arial" w:cs="Arial"/>
              </w:rPr>
            </w:pPr>
            <w:r w:rsidRPr="000334EC">
              <w:rPr>
                <w:rFonts w:ascii="Arial" w:hAnsi="Arial" w:cs="Arial"/>
              </w:rPr>
              <w:t>Adresa provozovny (nebo trvalé bydliště), případně další kontakty:</w:t>
            </w:r>
          </w:p>
        </w:tc>
        <w:tc>
          <w:tcPr>
            <w:tcW w:w="5760" w:type="dxa"/>
            <w:gridSpan w:val="2"/>
            <w:vAlign w:val="center"/>
          </w:tcPr>
          <w:p w:rsidR="00005D4D" w:rsidRPr="000334EC" w:rsidRDefault="00005D4D" w:rsidP="00803B21">
            <w:pPr>
              <w:rPr>
                <w:rFonts w:ascii="Arial" w:hAnsi="Arial" w:cs="Arial"/>
              </w:rPr>
            </w:pPr>
          </w:p>
        </w:tc>
      </w:tr>
      <w:tr w:rsidR="00005D4D" w:rsidRPr="000334EC" w:rsidTr="00803B21">
        <w:trPr>
          <w:trHeight w:val="340"/>
        </w:trPr>
        <w:tc>
          <w:tcPr>
            <w:tcW w:w="3708" w:type="dxa"/>
            <w:gridSpan w:val="2"/>
            <w:vAlign w:val="center"/>
          </w:tcPr>
          <w:p w:rsidR="00005D4D" w:rsidRPr="000334EC" w:rsidRDefault="00005D4D" w:rsidP="00803B21">
            <w:pPr>
              <w:rPr>
                <w:rFonts w:ascii="Arial" w:hAnsi="Arial" w:cs="Arial"/>
              </w:rPr>
            </w:pPr>
            <w:r w:rsidRPr="000334EC">
              <w:rPr>
                <w:rFonts w:ascii="Arial" w:hAnsi="Arial" w:cs="Arial"/>
              </w:rPr>
              <w:t>Název výrobku/skupiny:</w:t>
            </w:r>
          </w:p>
        </w:tc>
        <w:tc>
          <w:tcPr>
            <w:tcW w:w="5760" w:type="dxa"/>
            <w:gridSpan w:val="2"/>
            <w:vAlign w:val="center"/>
          </w:tcPr>
          <w:p w:rsidR="00005D4D" w:rsidRPr="000334EC" w:rsidRDefault="00005D4D" w:rsidP="00803B21">
            <w:pPr>
              <w:rPr>
                <w:rFonts w:ascii="Arial" w:hAnsi="Arial" w:cs="Arial"/>
                <w:b/>
              </w:rPr>
            </w:pPr>
          </w:p>
        </w:tc>
      </w:tr>
      <w:tr w:rsidR="00005D4D" w:rsidRPr="000334EC" w:rsidTr="00803B21">
        <w:trPr>
          <w:trHeight w:val="340"/>
        </w:trPr>
        <w:tc>
          <w:tcPr>
            <w:tcW w:w="3708" w:type="dxa"/>
            <w:gridSpan w:val="2"/>
          </w:tcPr>
          <w:p w:rsidR="00005D4D" w:rsidRPr="000334EC" w:rsidRDefault="00005D4D" w:rsidP="00803B21">
            <w:pPr>
              <w:rPr>
                <w:rFonts w:ascii="Arial" w:hAnsi="Arial" w:cs="Arial"/>
              </w:rPr>
            </w:pPr>
            <w:r w:rsidRPr="000334EC">
              <w:rPr>
                <w:rFonts w:ascii="Arial" w:hAnsi="Arial" w:cs="Arial"/>
              </w:rPr>
              <w:t>Stručný popis:</w:t>
            </w:r>
          </w:p>
        </w:tc>
        <w:tc>
          <w:tcPr>
            <w:tcW w:w="5760" w:type="dxa"/>
            <w:gridSpan w:val="2"/>
          </w:tcPr>
          <w:p w:rsidR="00005D4D" w:rsidRPr="000334EC" w:rsidRDefault="00005D4D" w:rsidP="00803B21">
            <w:pPr>
              <w:rPr>
                <w:rFonts w:ascii="Arial" w:hAnsi="Arial" w:cs="Arial"/>
              </w:rPr>
            </w:pPr>
          </w:p>
        </w:tc>
      </w:tr>
      <w:tr w:rsidR="00005D4D" w:rsidRPr="000334EC" w:rsidTr="00803B21">
        <w:trPr>
          <w:trHeight w:hRule="exact" w:val="284"/>
        </w:trPr>
        <w:tc>
          <w:tcPr>
            <w:tcW w:w="3708" w:type="dxa"/>
            <w:gridSpan w:val="2"/>
            <w:shd w:val="clear" w:color="auto" w:fill="E0E0E0"/>
            <w:vAlign w:val="center"/>
          </w:tcPr>
          <w:p w:rsidR="00005D4D" w:rsidRPr="000334EC" w:rsidRDefault="00005D4D" w:rsidP="00803B21">
            <w:pPr>
              <w:rPr>
                <w:rFonts w:ascii="Arial" w:hAnsi="Arial" w:cs="Arial"/>
                <w:b/>
              </w:rPr>
            </w:pPr>
            <w:r w:rsidRPr="000334EC">
              <w:rPr>
                <w:rFonts w:ascii="Arial" w:hAnsi="Arial" w:cs="Arial"/>
                <w:b/>
              </w:rPr>
              <w:t>Bodové hodnocení:</w:t>
            </w:r>
          </w:p>
        </w:tc>
        <w:tc>
          <w:tcPr>
            <w:tcW w:w="4320" w:type="dxa"/>
            <w:shd w:val="clear" w:color="auto" w:fill="E0E0E0"/>
            <w:vAlign w:val="center"/>
          </w:tcPr>
          <w:p w:rsidR="00005D4D" w:rsidRPr="000334EC" w:rsidRDefault="00005D4D" w:rsidP="00803B21">
            <w:pPr>
              <w:rPr>
                <w:rFonts w:ascii="Arial" w:hAnsi="Arial" w:cs="Arial"/>
                <w:b/>
              </w:rPr>
            </w:pPr>
          </w:p>
        </w:tc>
        <w:tc>
          <w:tcPr>
            <w:tcW w:w="1440" w:type="dxa"/>
            <w:shd w:val="clear" w:color="auto" w:fill="E0E0E0"/>
            <w:vAlign w:val="center"/>
          </w:tcPr>
          <w:p w:rsidR="00005D4D" w:rsidRPr="000334EC" w:rsidRDefault="00005D4D" w:rsidP="00803B21">
            <w:pPr>
              <w:rPr>
                <w:rFonts w:ascii="Arial" w:hAnsi="Arial" w:cs="Arial"/>
                <w:b/>
              </w:rPr>
            </w:pPr>
          </w:p>
        </w:tc>
      </w:tr>
      <w:tr w:rsidR="00005D4D" w:rsidRPr="000334EC" w:rsidTr="00803B21">
        <w:trPr>
          <w:trHeight w:hRule="exact" w:val="284"/>
        </w:trPr>
        <w:tc>
          <w:tcPr>
            <w:tcW w:w="3708" w:type="dxa"/>
            <w:gridSpan w:val="2"/>
            <w:vAlign w:val="center"/>
          </w:tcPr>
          <w:p w:rsidR="00005D4D" w:rsidRPr="000334EC" w:rsidRDefault="00005D4D" w:rsidP="00803B21">
            <w:pPr>
              <w:ind w:left="180"/>
              <w:rPr>
                <w:rFonts w:ascii="Arial" w:hAnsi="Arial" w:cs="Arial"/>
              </w:rPr>
            </w:pPr>
            <w:r w:rsidRPr="000334EC">
              <w:rPr>
                <w:rFonts w:ascii="Arial" w:hAnsi="Arial" w:cs="Arial"/>
              </w:rPr>
              <w:t xml:space="preserve">Tradice: </w:t>
            </w:r>
          </w:p>
        </w:tc>
        <w:tc>
          <w:tcPr>
            <w:tcW w:w="4320" w:type="dxa"/>
            <w:vAlign w:val="center"/>
          </w:tcPr>
          <w:p w:rsidR="00005D4D" w:rsidRPr="000334EC" w:rsidRDefault="00005D4D" w:rsidP="00803B21">
            <w:pPr>
              <w:rPr>
                <w:rFonts w:ascii="Arial" w:hAnsi="Arial" w:cs="Arial"/>
              </w:rPr>
            </w:pPr>
          </w:p>
        </w:tc>
        <w:tc>
          <w:tcPr>
            <w:tcW w:w="1440" w:type="dxa"/>
            <w:vAlign w:val="center"/>
          </w:tcPr>
          <w:p w:rsidR="00005D4D" w:rsidRPr="000334EC" w:rsidRDefault="00005D4D" w:rsidP="00803B21">
            <w:pPr>
              <w:rPr>
                <w:rFonts w:ascii="Arial" w:hAnsi="Arial" w:cs="Arial"/>
                <w:b/>
              </w:rPr>
            </w:pPr>
          </w:p>
        </w:tc>
      </w:tr>
      <w:tr w:rsidR="00005D4D" w:rsidRPr="000334EC" w:rsidTr="00803B21">
        <w:trPr>
          <w:trHeight w:hRule="exact" w:val="284"/>
        </w:trPr>
        <w:tc>
          <w:tcPr>
            <w:tcW w:w="3708" w:type="dxa"/>
            <w:gridSpan w:val="2"/>
            <w:vAlign w:val="center"/>
          </w:tcPr>
          <w:p w:rsidR="00005D4D" w:rsidRPr="000334EC" w:rsidRDefault="00005D4D" w:rsidP="00803B21">
            <w:pPr>
              <w:ind w:left="180"/>
              <w:rPr>
                <w:rFonts w:ascii="Arial" w:hAnsi="Arial" w:cs="Arial"/>
              </w:rPr>
            </w:pPr>
            <w:r w:rsidRPr="000334EC">
              <w:rPr>
                <w:rFonts w:ascii="Arial" w:hAnsi="Arial" w:cs="Arial"/>
              </w:rPr>
              <w:t>Místní suroviny:</w:t>
            </w:r>
          </w:p>
        </w:tc>
        <w:tc>
          <w:tcPr>
            <w:tcW w:w="4320" w:type="dxa"/>
            <w:vAlign w:val="center"/>
          </w:tcPr>
          <w:p w:rsidR="00005D4D" w:rsidRPr="000334EC" w:rsidRDefault="00005D4D" w:rsidP="00803B21">
            <w:pPr>
              <w:rPr>
                <w:rFonts w:ascii="Arial" w:hAnsi="Arial" w:cs="Arial"/>
              </w:rPr>
            </w:pPr>
          </w:p>
        </w:tc>
        <w:tc>
          <w:tcPr>
            <w:tcW w:w="1440" w:type="dxa"/>
            <w:vAlign w:val="center"/>
          </w:tcPr>
          <w:p w:rsidR="00005D4D" w:rsidRPr="000334EC" w:rsidRDefault="00005D4D" w:rsidP="00803B21">
            <w:pPr>
              <w:rPr>
                <w:rFonts w:ascii="Arial" w:hAnsi="Arial" w:cs="Arial"/>
                <w:b/>
              </w:rPr>
            </w:pPr>
          </w:p>
        </w:tc>
      </w:tr>
      <w:tr w:rsidR="00005D4D" w:rsidRPr="000334EC" w:rsidTr="00803B21">
        <w:trPr>
          <w:trHeight w:hRule="exact" w:val="284"/>
        </w:trPr>
        <w:tc>
          <w:tcPr>
            <w:tcW w:w="3708" w:type="dxa"/>
            <w:gridSpan w:val="2"/>
            <w:vAlign w:val="center"/>
          </w:tcPr>
          <w:p w:rsidR="00005D4D" w:rsidRPr="000334EC" w:rsidRDefault="00005D4D" w:rsidP="00803B21">
            <w:pPr>
              <w:ind w:left="180"/>
              <w:rPr>
                <w:rFonts w:ascii="Arial" w:hAnsi="Arial" w:cs="Arial"/>
              </w:rPr>
            </w:pPr>
            <w:r w:rsidRPr="000334EC">
              <w:rPr>
                <w:rFonts w:ascii="Arial" w:hAnsi="Arial" w:cs="Arial"/>
              </w:rPr>
              <w:t>Ruční/řemeslná/duševní práce:</w:t>
            </w:r>
          </w:p>
        </w:tc>
        <w:tc>
          <w:tcPr>
            <w:tcW w:w="4320" w:type="dxa"/>
            <w:vAlign w:val="center"/>
          </w:tcPr>
          <w:p w:rsidR="00005D4D" w:rsidRPr="000334EC" w:rsidRDefault="00005D4D" w:rsidP="00803B21">
            <w:pPr>
              <w:rPr>
                <w:rFonts w:ascii="Arial" w:hAnsi="Arial" w:cs="Arial"/>
              </w:rPr>
            </w:pPr>
          </w:p>
        </w:tc>
        <w:tc>
          <w:tcPr>
            <w:tcW w:w="1440" w:type="dxa"/>
            <w:vAlign w:val="center"/>
          </w:tcPr>
          <w:p w:rsidR="00005D4D" w:rsidRPr="000334EC" w:rsidRDefault="00005D4D" w:rsidP="00803B21">
            <w:pPr>
              <w:rPr>
                <w:rFonts w:ascii="Arial" w:hAnsi="Arial" w:cs="Arial"/>
                <w:b/>
              </w:rPr>
            </w:pPr>
          </w:p>
        </w:tc>
      </w:tr>
      <w:tr w:rsidR="00005D4D" w:rsidRPr="000334EC" w:rsidTr="00803B21">
        <w:trPr>
          <w:trHeight w:hRule="exact" w:val="541"/>
        </w:trPr>
        <w:tc>
          <w:tcPr>
            <w:tcW w:w="3708" w:type="dxa"/>
            <w:gridSpan w:val="2"/>
            <w:vAlign w:val="center"/>
          </w:tcPr>
          <w:p w:rsidR="00005D4D" w:rsidRPr="000334EC" w:rsidRDefault="00005D4D" w:rsidP="00803B21">
            <w:pPr>
              <w:ind w:left="180"/>
              <w:rPr>
                <w:rFonts w:ascii="Arial" w:hAnsi="Arial" w:cs="Arial"/>
              </w:rPr>
            </w:pPr>
            <w:r w:rsidRPr="000334EC">
              <w:rPr>
                <w:rFonts w:ascii="Arial" w:hAnsi="Arial" w:cs="Arial"/>
              </w:rPr>
              <w:t>Motiv / specifičnost pro region: A</w:t>
            </w:r>
          </w:p>
        </w:tc>
        <w:tc>
          <w:tcPr>
            <w:tcW w:w="4320" w:type="dxa"/>
            <w:vAlign w:val="center"/>
          </w:tcPr>
          <w:p w:rsidR="00005D4D" w:rsidRPr="000334EC" w:rsidRDefault="00005D4D" w:rsidP="00803B21">
            <w:pPr>
              <w:rPr>
                <w:rFonts w:ascii="Arial" w:hAnsi="Arial" w:cs="Arial"/>
              </w:rPr>
            </w:pPr>
          </w:p>
        </w:tc>
        <w:tc>
          <w:tcPr>
            <w:tcW w:w="1440" w:type="dxa"/>
            <w:vAlign w:val="center"/>
          </w:tcPr>
          <w:p w:rsidR="00005D4D" w:rsidRPr="000334EC" w:rsidRDefault="00005D4D" w:rsidP="00803B21">
            <w:pPr>
              <w:rPr>
                <w:rFonts w:ascii="Arial" w:hAnsi="Arial" w:cs="Arial"/>
                <w:b/>
              </w:rPr>
            </w:pPr>
          </w:p>
        </w:tc>
      </w:tr>
      <w:tr w:rsidR="00005D4D" w:rsidRPr="000334EC" w:rsidTr="00803B21">
        <w:trPr>
          <w:trHeight w:hRule="exact" w:val="284"/>
        </w:trPr>
        <w:tc>
          <w:tcPr>
            <w:tcW w:w="3708" w:type="dxa"/>
            <w:gridSpan w:val="2"/>
            <w:vAlign w:val="center"/>
          </w:tcPr>
          <w:p w:rsidR="00005D4D" w:rsidRPr="000334EC" w:rsidRDefault="00005D4D" w:rsidP="00803B21">
            <w:pPr>
              <w:ind w:left="180"/>
              <w:rPr>
                <w:rFonts w:ascii="Arial" w:hAnsi="Arial" w:cs="Arial"/>
              </w:rPr>
            </w:pPr>
            <w:r w:rsidRPr="000334EC">
              <w:rPr>
                <w:rFonts w:ascii="Arial" w:hAnsi="Arial" w:cs="Arial"/>
              </w:rPr>
              <w:t>Výjimečné vlastnosti</w:t>
            </w:r>
          </w:p>
        </w:tc>
        <w:tc>
          <w:tcPr>
            <w:tcW w:w="4320" w:type="dxa"/>
            <w:vAlign w:val="center"/>
          </w:tcPr>
          <w:p w:rsidR="00005D4D" w:rsidRPr="000334EC" w:rsidRDefault="00005D4D" w:rsidP="00803B21">
            <w:pPr>
              <w:rPr>
                <w:rFonts w:ascii="Arial" w:hAnsi="Arial" w:cs="Arial"/>
              </w:rPr>
            </w:pPr>
          </w:p>
        </w:tc>
        <w:tc>
          <w:tcPr>
            <w:tcW w:w="1440" w:type="dxa"/>
            <w:vAlign w:val="center"/>
          </w:tcPr>
          <w:p w:rsidR="00005D4D" w:rsidRPr="000334EC" w:rsidRDefault="00005D4D" w:rsidP="00803B21">
            <w:pPr>
              <w:rPr>
                <w:rFonts w:ascii="Arial" w:hAnsi="Arial" w:cs="Arial"/>
                <w:b/>
              </w:rPr>
            </w:pPr>
          </w:p>
        </w:tc>
      </w:tr>
      <w:tr w:rsidR="00005D4D" w:rsidRPr="000334EC" w:rsidTr="00803B21">
        <w:trPr>
          <w:trHeight w:hRule="exact" w:val="284"/>
        </w:trPr>
        <w:tc>
          <w:tcPr>
            <w:tcW w:w="3708" w:type="dxa"/>
            <w:gridSpan w:val="2"/>
            <w:shd w:val="clear" w:color="auto" w:fill="E0E0E0"/>
            <w:vAlign w:val="center"/>
          </w:tcPr>
          <w:p w:rsidR="00005D4D" w:rsidRPr="000334EC" w:rsidRDefault="00005D4D" w:rsidP="00803B21">
            <w:pPr>
              <w:rPr>
                <w:rFonts w:ascii="Arial" w:hAnsi="Arial" w:cs="Arial"/>
                <w:b/>
              </w:rPr>
            </w:pPr>
            <w:r w:rsidRPr="000334EC">
              <w:rPr>
                <w:rFonts w:ascii="Arial" w:hAnsi="Arial" w:cs="Arial"/>
                <w:b/>
              </w:rPr>
              <w:t>Celkem bodů:</w:t>
            </w:r>
          </w:p>
        </w:tc>
        <w:tc>
          <w:tcPr>
            <w:tcW w:w="4320" w:type="dxa"/>
            <w:shd w:val="clear" w:color="auto" w:fill="E0E0E0"/>
            <w:vAlign w:val="center"/>
          </w:tcPr>
          <w:p w:rsidR="00005D4D" w:rsidRPr="000334EC" w:rsidRDefault="00005D4D" w:rsidP="00803B21">
            <w:pPr>
              <w:rPr>
                <w:rFonts w:ascii="Arial" w:hAnsi="Arial" w:cs="Arial"/>
                <w:b/>
              </w:rPr>
            </w:pPr>
          </w:p>
        </w:tc>
        <w:tc>
          <w:tcPr>
            <w:tcW w:w="1440" w:type="dxa"/>
            <w:shd w:val="clear" w:color="auto" w:fill="E0E0E0"/>
            <w:vAlign w:val="center"/>
          </w:tcPr>
          <w:p w:rsidR="00005D4D" w:rsidRPr="000334EC" w:rsidRDefault="00005D4D" w:rsidP="00803B21">
            <w:pPr>
              <w:rPr>
                <w:rFonts w:ascii="Arial" w:hAnsi="Arial" w:cs="Arial"/>
                <w:b/>
              </w:rPr>
            </w:pPr>
          </w:p>
        </w:tc>
      </w:tr>
    </w:tbl>
    <w:p w:rsidR="00005D4D" w:rsidRPr="000334EC" w:rsidRDefault="00005D4D" w:rsidP="00005D4D">
      <w:pPr>
        <w:pStyle w:val="Default"/>
        <w:rPr>
          <w:rFonts w:ascii="Helvetica" w:hAnsi="Helvetica"/>
          <w:i/>
          <w:color w:val="auto"/>
        </w:rPr>
      </w:pPr>
    </w:p>
    <w:p w:rsidR="00005D4D" w:rsidRPr="000334EC" w:rsidRDefault="00005D4D" w:rsidP="00005D4D">
      <w:pPr>
        <w:pStyle w:val="Default"/>
        <w:ind w:left="180"/>
        <w:rPr>
          <w:rFonts w:ascii="Helvetica" w:hAnsi="Helvetica"/>
          <w:i/>
          <w:color w:val="auto"/>
        </w:rPr>
      </w:pPr>
      <w:r w:rsidRPr="000334EC">
        <w:rPr>
          <w:rFonts w:ascii="Helvetica" w:hAnsi="Helvetica"/>
          <w:color w:val="auto"/>
        </w:rPr>
        <w:t>Žádost byla podána dne</w:t>
      </w:r>
      <w:r w:rsidR="00725F94">
        <w:rPr>
          <w:rFonts w:ascii="Helvetica" w:hAnsi="Helvetica"/>
          <w:color w:val="auto"/>
        </w:rPr>
        <w:t>:</w:t>
      </w:r>
    </w:p>
    <w:p w:rsidR="00005D4D" w:rsidRPr="000334EC" w:rsidRDefault="00005D4D" w:rsidP="00005D4D">
      <w:pPr>
        <w:pStyle w:val="Default"/>
        <w:ind w:left="180"/>
        <w:rPr>
          <w:rFonts w:ascii="Helvetica" w:hAnsi="Helvetica"/>
          <w:color w:val="auto"/>
        </w:rPr>
      </w:pPr>
      <w:r w:rsidRPr="000334EC">
        <w:rPr>
          <w:rFonts w:ascii="Helvetica" w:hAnsi="Helvetica"/>
          <w:color w:val="auto"/>
        </w:rPr>
        <w:t>Certifikát byl udělen s dobou platnosti:</w:t>
      </w:r>
      <w:r w:rsidRPr="000334EC">
        <w:rPr>
          <w:rFonts w:ascii="Helvetica" w:hAnsi="Helvetica"/>
          <w:i/>
          <w:color w:val="auto"/>
        </w:rPr>
        <w:t xml:space="preserve"> </w:t>
      </w:r>
      <w:r w:rsidR="00725F94">
        <w:rPr>
          <w:rFonts w:ascii="Helvetica" w:hAnsi="Helvetica"/>
          <w:color w:val="auto"/>
        </w:rPr>
        <w:t xml:space="preserve">od      </w:t>
      </w:r>
      <w:proofErr w:type="gramStart"/>
      <w:r w:rsidR="00725F94">
        <w:rPr>
          <w:rFonts w:ascii="Helvetica" w:hAnsi="Helvetica"/>
          <w:color w:val="auto"/>
        </w:rPr>
        <w:t>do</w:t>
      </w:r>
      <w:proofErr w:type="gramEnd"/>
    </w:p>
    <w:p w:rsidR="00005D4D" w:rsidRPr="000334EC" w:rsidRDefault="00005D4D" w:rsidP="00005D4D">
      <w:pPr>
        <w:pStyle w:val="Default"/>
        <w:rPr>
          <w:rFonts w:ascii="Helvetica" w:hAnsi="Helvetica"/>
          <w:color w:val="auto"/>
        </w:rPr>
      </w:pPr>
      <w:r w:rsidRPr="000334EC">
        <w:rPr>
          <w:rFonts w:ascii="Helvetica" w:hAnsi="Helvetica"/>
          <w:color w:val="auto"/>
        </w:rPr>
        <w:t xml:space="preserve">   </w:t>
      </w:r>
    </w:p>
    <w:p w:rsidR="00005D4D" w:rsidRPr="000334EC" w:rsidRDefault="00005D4D" w:rsidP="00005D4D">
      <w:pPr>
        <w:pStyle w:val="Default"/>
        <w:rPr>
          <w:rFonts w:ascii="Helvetica" w:hAnsi="Helvetica"/>
          <w:color w:val="auto"/>
        </w:rPr>
      </w:pPr>
      <w:r w:rsidRPr="000334EC">
        <w:rPr>
          <w:rFonts w:ascii="Helvetica" w:hAnsi="Helvetica"/>
          <w:color w:val="auto"/>
        </w:rPr>
        <w:t xml:space="preserve">   </w:t>
      </w:r>
    </w:p>
    <w:p w:rsidR="00005D4D" w:rsidRPr="000334EC" w:rsidRDefault="00005D4D" w:rsidP="00005D4D">
      <w:pPr>
        <w:pStyle w:val="Default"/>
        <w:rPr>
          <w:rFonts w:ascii="Helvetica" w:hAnsi="Helvetica"/>
          <w:color w:val="auto"/>
        </w:rPr>
      </w:pPr>
      <w:r w:rsidRPr="000334EC">
        <w:rPr>
          <w:rFonts w:ascii="Helvetica" w:hAnsi="Helvetica"/>
          <w:color w:val="auto"/>
        </w:rPr>
        <w:t xml:space="preserve">   Potvrzuji správnost uvedených údajů:</w:t>
      </w:r>
    </w:p>
    <w:p w:rsidR="00005D4D" w:rsidRPr="000334EC" w:rsidRDefault="00005D4D" w:rsidP="00005D4D">
      <w:pPr>
        <w:pStyle w:val="Default"/>
        <w:rPr>
          <w:rFonts w:ascii="Helvetica" w:hAnsi="Helvetica"/>
          <w:i/>
          <w:color w:val="auto"/>
        </w:rPr>
      </w:pPr>
    </w:p>
    <w:p w:rsidR="00005D4D" w:rsidRPr="000334EC" w:rsidRDefault="00005D4D" w:rsidP="00005D4D">
      <w:pPr>
        <w:pStyle w:val="Zkladntext"/>
        <w:ind w:left="3420"/>
        <w:jc w:val="both"/>
        <w:rPr>
          <w:rFonts w:ascii="Helvetica" w:hAnsi="Helvetica" w:cs="Garamond"/>
          <w:sz w:val="20"/>
          <w:szCs w:val="20"/>
        </w:rPr>
      </w:pP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w:t>
      </w:r>
    </w:p>
    <w:p w:rsidR="00005D4D" w:rsidRPr="000334EC" w:rsidRDefault="00005D4D" w:rsidP="00005D4D">
      <w:pPr>
        <w:pStyle w:val="Zkladntext"/>
        <w:ind w:left="3420"/>
        <w:jc w:val="both"/>
        <w:rPr>
          <w:rFonts w:ascii="Helvetica" w:hAnsi="Helvetica" w:cs="Garamond"/>
          <w:sz w:val="20"/>
          <w:szCs w:val="20"/>
        </w:rPr>
      </w:pP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 xml:space="preserve">           </w:t>
      </w:r>
    </w:p>
    <w:p w:rsidR="00005D4D" w:rsidRPr="000334EC" w:rsidRDefault="00005D4D" w:rsidP="00005D4D">
      <w:pPr>
        <w:pStyle w:val="Zkladntext"/>
        <w:ind w:left="3420"/>
        <w:jc w:val="both"/>
        <w:rPr>
          <w:rFonts w:ascii="Helvetica" w:hAnsi="Helvetica" w:cs="Garamond"/>
          <w:sz w:val="20"/>
          <w:szCs w:val="20"/>
        </w:rPr>
      </w:pP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 xml:space="preserve">       </w:t>
      </w:r>
    </w:p>
    <w:p w:rsidR="00005D4D" w:rsidRPr="000334EC" w:rsidRDefault="00005D4D" w:rsidP="00005D4D">
      <w:pPr>
        <w:pStyle w:val="Zkladntext"/>
        <w:ind w:left="3420"/>
        <w:jc w:val="both"/>
        <w:rPr>
          <w:rFonts w:ascii="Helvetica" w:hAnsi="Helvetica" w:cs="Garamond"/>
          <w:sz w:val="20"/>
          <w:szCs w:val="20"/>
        </w:rPr>
      </w:pP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 xml:space="preserve">                        (uživatel)</w:t>
      </w:r>
    </w:p>
    <w:p w:rsidR="00005D4D" w:rsidRPr="000334EC" w:rsidRDefault="00005D4D" w:rsidP="00005D4D">
      <w:pPr>
        <w:pStyle w:val="Default"/>
        <w:rPr>
          <w:rFonts w:ascii="Helvetica" w:hAnsi="Helvetica"/>
          <w:i/>
          <w:color w:val="auto"/>
        </w:rPr>
      </w:pPr>
    </w:p>
    <w:p w:rsidR="00005D4D" w:rsidRPr="000334EC" w:rsidRDefault="00005D4D" w:rsidP="00005D4D">
      <w:pPr>
        <w:pStyle w:val="Default"/>
        <w:rPr>
          <w:rFonts w:ascii="Helvetica" w:hAnsi="Helvetica"/>
          <w:i/>
          <w:color w:val="auto"/>
        </w:rPr>
      </w:pPr>
    </w:p>
    <w:p w:rsidR="00005D4D" w:rsidRPr="000334EC" w:rsidRDefault="00005D4D" w:rsidP="00005D4D">
      <w:pPr>
        <w:pStyle w:val="Default"/>
        <w:rPr>
          <w:rFonts w:ascii="Helvetica" w:hAnsi="Helvetica"/>
          <w:i/>
          <w:color w:val="auto"/>
        </w:rPr>
      </w:pPr>
    </w:p>
    <w:p w:rsidR="00005D4D" w:rsidRPr="000334EC" w:rsidRDefault="00005D4D" w:rsidP="00005D4D">
      <w:pPr>
        <w:pStyle w:val="Default"/>
        <w:rPr>
          <w:rFonts w:ascii="Helvetica" w:hAnsi="Helvetica"/>
          <w:i/>
          <w:color w:val="auto"/>
        </w:rPr>
      </w:pPr>
    </w:p>
    <w:p w:rsidR="00005D4D" w:rsidRPr="000334EC" w:rsidRDefault="00005D4D" w:rsidP="00005D4D">
      <w:pPr>
        <w:pStyle w:val="Default"/>
        <w:rPr>
          <w:rFonts w:ascii="Helvetica" w:hAnsi="Helvetica"/>
          <w:b/>
          <w:color w:val="auto"/>
        </w:rPr>
      </w:pPr>
    </w:p>
    <w:p w:rsidR="00005D4D" w:rsidRPr="000334EC" w:rsidRDefault="00005D4D" w:rsidP="00005D4D">
      <w:pPr>
        <w:pStyle w:val="Default"/>
        <w:rPr>
          <w:rFonts w:ascii="Helvetica" w:hAnsi="Helvetica" w:cs="Arial"/>
          <w:b/>
          <w:color w:val="auto"/>
          <w:sz w:val="20"/>
          <w:szCs w:val="20"/>
        </w:rPr>
      </w:pPr>
      <w:r w:rsidRPr="000334EC">
        <w:rPr>
          <w:rFonts w:ascii="Helvetica" w:hAnsi="Helvetica"/>
          <w:b/>
          <w:color w:val="auto"/>
        </w:rPr>
        <w:br w:type="page"/>
      </w:r>
      <w:r w:rsidRPr="000334EC">
        <w:rPr>
          <w:rFonts w:ascii="Helvetica" w:hAnsi="Helvetica" w:cs="Arial"/>
          <w:b/>
          <w:color w:val="auto"/>
          <w:sz w:val="20"/>
          <w:szCs w:val="20"/>
        </w:rPr>
        <w:lastRenderedPageBreak/>
        <w:t xml:space="preserve"> </w:t>
      </w:r>
    </w:p>
    <w:p w:rsidR="00005D4D" w:rsidRPr="000334EC" w:rsidRDefault="00005D4D" w:rsidP="00005D4D">
      <w:pPr>
        <w:pStyle w:val="Default"/>
        <w:rPr>
          <w:rFonts w:ascii="Helvetica" w:hAnsi="Helvetica"/>
          <w:b/>
          <w:color w:val="auto"/>
        </w:rPr>
      </w:pPr>
      <w:r w:rsidRPr="000334EC">
        <w:rPr>
          <w:rFonts w:ascii="Helvetica" w:hAnsi="Helvetica"/>
          <w:b/>
          <w:color w:val="auto"/>
        </w:rPr>
        <w:t>Příloha č. 2 - Protokol o předání</w:t>
      </w:r>
    </w:p>
    <w:p w:rsidR="00005D4D" w:rsidRPr="000334EC" w:rsidRDefault="00005D4D" w:rsidP="00005D4D">
      <w:pPr>
        <w:pStyle w:val="Default"/>
        <w:rPr>
          <w:rFonts w:ascii="Helvetica" w:hAnsi="Helvetica"/>
          <w:b/>
          <w:color w:val="auto"/>
        </w:rPr>
      </w:pPr>
    </w:p>
    <w:p w:rsidR="00005D4D" w:rsidRPr="000334EC" w:rsidRDefault="00005D4D" w:rsidP="00005D4D">
      <w:pPr>
        <w:rPr>
          <w:rFonts w:ascii="Helvetica" w:hAnsi="Helvetica" w:cs="Arial"/>
          <w:sz w:val="20"/>
          <w:szCs w:val="20"/>
        </w:rPr>
      </w:pPr>
      <w:r w:rsidRPr="000334EC">
        <w:rPr>
          <w:rFonts w:ascii="Helvetica" w:hAnsi="Helvetica" w:cs="Arial"/>
          <w:sz w:val="20"/>
          <w:szCs w:val="20"/>
        </w:rPr>
        <w:t xml:space="preserve">Potvrzujeme předání </w:t>
      </w:r>
      <w:r w:rsidRPr="000334EC">
        <w:rPr>
          <w:rFonts w:ascii="Helvetica" w:hAnsi="Helvetica" w:cs="Arial"/>
          <w:b/>
          <w:sz w:val="20"/>
          <w:szCs w:val="20"/>
        </w:rPr>
        <w:t>certifikátu č.</w:t>
      </w:r>
      <w:r w:rsidR="00725F94">
        <w:rPr>
          <w:rFonts w:ascii="Helvetica" w:hAnsi="Helvetica" w:cs="Arial"/>
          <w:b/>
          <w:sz w:val="20"/>
          <w:szCs w:val="20"/>
        </w:rPr>
        <w:t xml:space="preserve"> ….</w:t>
      </w:r>
      <w:r w:rsidRPr="000334EC">
        <w:rPr>
          <w:rFonts w:ascii="Helvetica" w:hAnsi="Helvetica" w:cs="Arial"/>
          <w:sz w:val="20"/>
          <w:szCs w:val="20"/>
        </w:rPr>
        <w:t xml:space="preserve"> </w:t>
      </w:r>
      <w:proofErr w:type="gramStart"/>
      <w:r w:rsidRPr="000334EC">
        <w:rPr>
          <w:rFonts w:ascii="Helvetica" w:hAnsi="Helvetica" w:cs="Arial"/>
          <w:sz w:val="20"/>
          <w:szCs w:val="20"/>
        </w:rPr>
        <w:t>opravňujícího</w:t>
      </w:r>
      <w:proofErr w:type="gramEnd"/>
      <w:r w:rsidRPr="000334EC">
        <w:rPr>
          <w:rFonts w:ascii="Helvetica" w:hAnsi="Helvetica" w:cs="Arial"/>
          <w:sz w:val="20"/>
          <w:szCs w:val="20"/>
        </w:rPr>
        <w:t xml:space="preserve"> používat značku </w:t>
      </w:r>
      <w:r w:rsidRPr="000334EC">
        <w:rPr>
          <w:rFonts w:ascii="Helvetica" w:hAnsi="Helvetica"/>
          <w:sz w:val="20"/>
          <w:szCs w:val="20"/>
        </w:rPr>
        <w:t>„HANÁ regionální produkt</w:t>
      </w:r>
      <w:r w:rsidRPr="000334EC">
        <w:rPr>
          <w:rFonts w:ascii="Helvetica" w:hAnsi="Helvetica" w:cs="Helvetica"/>
          <w:szCs w:val="20"/>
          <w:vertAlign w:val="superscript"/>
        </w:rPr>
        <w:t>®</w:t>
      </w:r>
      <w:r w:rsidRPr="000334EC">
        <w:rPr>
          <w:rFonts w:ascii="Helvetica" w:hAnsi="Helvetica"/>
          <w:sz w:val="20"/>
          <w:szCs w:val="20"/>
        </w:rPr>
        <w:t>“</w:t>
      </w:r>
      <w:r w:rsidRPr="000334EC">
        <w:rPr>
          <w:rFonts w:ascii="Helvetica" w:hAnsi="Helvetica" w:cs="Arial"/>
          <w:sz w:val="20"/>
          <w:szCs w:val="20"/>
        </w:rPr>
        <w:t xml:space="preserve"> pro výrobek / skupinu výrobků: </w:t>
      </w:r>
    </w:p>
    <w:p w:rsidR="00005D4D" w:rsidRPr="000334EC" w:rsidRDefault="00005D4D" w:rsidP="00005D4D">
      <w:pPr>
        <w:rPr>
          <w:rFonts w:ascii="Helvetica" w:hAnsi="Helvetica" w:cs="Arial"/>
          <w:sz w:val="20"/>
          <w:szCs w:val="20"/>
        </w:rPr>
      </w:pPr>
    </w:p>
    <w:p w:rsidR="00005D4D" w:rsidRPr="000334EC" w:rsidRDefault="00005D4D" w:rsidP="00005D4D">
      <w:pPr>
        <w:rPr>
          <w:rFonts w:ascii="Helvetica" w:hAnsi="Helvetica" w:cs="Arial"/>
          <w:sz w:val="20"/>
          <w:szCs w:val="20"/>
        </w:rPr>
      </w:pPr>
      <w:r w:rsidRPr="000334EC">
        <w:rPr>
          <w:rFonts w:ascii="Helvetica" w:hAnsi="Helvetica" w:cs="Arial"/>
          <w:sz w:val="20"/>
          <w:szCs w:val="20"/>
        </w:rPr>
        <w:t xml:space="preserve">Dále potvrzujeme předání výňatku z Grafického manuálu značky </w:t>
      </w:r>
      <w:r w:rsidRPr="000334EC">
        <w:rPr>
          <w:rFonts w:ascii="Helvetica" w:hAnsi="Helvetica"/>
          <w:sz w:val="20"/>
          <w:szCs w:val="20"/>
        </w:rPr>
        <w:t>„HANÁ regionální produkt</w:t>
      </w:r>
      <w:r w:rsidRPr="000334EC">
        <w:rPr>
          <w:rFonts w:ascii="Helvetica" w:hAnsi="Helvetica" w:cs="Helvetica"/>
          <w:szCs w:val="20"/>
          <w:vertAlign w:val="superscript"/>
        </w:rPr>
        <w:t>®</w:t>
      </w:r>
      <w:r w:rsidRPr="000334EC">
        <w:rPr>
          <w:rFonts w:ascii="Helvetica" w:hAnsi="Helvetica"/>
          <w:sz w:val="20"/>
          <w:szCs w:val="20"/>
        </w:rPr>
        <w:t>“</w:t>
      </w:r>
      <w:r w:rsidRPr="000334EC">
        <w:rPr>
          <w:rFonts w:ascii="Helvetica" w:hAnsi="Helvetica" w:cs="Arial"/>
          <w:sz w:val="20"/>
          <w:szCs w:val="20"/>
        </w:rPr>
        <w:t xml:space="preserve"> a nosiče elektronických dat s logem značky ve formátu EPS a JPG.</w:t>
      </w:r>
    </w:p>
    <w:p w:rsidR="00005D4D" w:rsidRPr="000334EC" w:rsidRDefault="00005D4D" w:rsidP="00005D4D">
      <w:pPr>
        <w:rPr>
          <w:rFonts w:ascii="Helvetica" w:hAnsi="Helvetica" w:cs="Arial"/>
          <w:sz w:val="20"/>
          <w:szCs w:val="20"/>
        </w:rPr>
      </w:pPr>
    </w:p>
    <w:p w:rsidR="00005D4D" w:rsidRPr="000334EC" w:rsidRDefault="00005D4D" w:rsidP="00005D4D">
      <w:pPr>
        <w:rPr>
          <w:rFonts w:ascii="Helvetica" w:hAnsi="Helvetica" w:cs="Arial"/>
          <w:sz w:val="20"/>
          <w:szCs w:val="20"/>
        </w:rPr>
      </w:pPr>
    </w:p>
    <w:p w:rsidR="00005D4D" w:rsidRPr="000334EC" w:rsidRDefault="00005D4D" w:rsidP="00005D4D">
      <w:pPr>
        <w:rPr>
          <w:rFonts w:ascii="Helvetica" w:hAnsi="Helvetica" w:cs="Arial"/>
          <w:sz w:val="20"/>
          <w:szCs w:val="20"/>
        </w:rPr>
      </w:pPr>
    </w:p>
    <w:p w:rsidR="00005D4D" w:rsidRPr="000334EC" w:rsidRDefault="00005D4D" w:rsidP="00005D4D">
      <w:pPr>
        <w:rPr>
          <w:rFonts w:ascii="Helvetica" w:hAnsi="Helvetica"/>
          <w:sz w:val="20"/>
          <w:szCs w:val="20"/>
        </w:rPr>
      </w:pPr>
      <w:r w:rsidRPr="000334EC">
        <w:rPr>
          <w:rFonts w:ascii="Helvetica" w:hAnsi="Helvetica"/>
          <w:sz w:val="20"/>
          <w:szCs w:val="20"/>
        </w:rPr>
        <w:t>V </w:t>
      </w:r>
      <w:r w:rsidRPr="000334EC">
        <w:rPr>
          <w:rFonts w:ascii="Helvetica" w:hAnsi="Helvetica"/>
          <w:i/>
          <w:sz w:val="20"/>
          <w:szCs w:val="20"/>
        </w:rPr>
        <w:t xml:space="preserve">…………………………… </w:t>
      </w:r>
      <w:r w:rsidRPr="000334EC">
        <w:rPr>
          <w:rFonts w:ascii="Helvetica" w:hAnsi="Helvetica"/>
          <w:sz w:val="20"/>
          <w:szCs w:val="20"/>
        </w:rPr>
        <w:t>dne ………………………</w:t>
      </w:r>
      <w:proofErr w:type="gramStart"/>
      <w:r w:rsidRPr="000334EC">
        <w:rPr>
          <w:rFonts w:ascii="Helvetica" w:hAnsi="Helvetica"/>
          <w:sz w:val="20"/>
          <w:szCs w:val="20"/>
        </w:rPr>
        <w:t>… .</w:t>
      </w:r>
      <w:proofErr w:type="gramEnd"/>
    </w:p>
    <w:p w:rsidR="00005D4D" w:rsidRPr="000334EC" w:rsidRDefault="00005D4D" w:rsidP="00005D4D">
      <w:pPr>
        <w:rPr>
          <w:rFonts w:ascii="Helvetica" w:hAnsi="Helvetica"/>
          <w:sz w:val="20"/>
          <w:szCs w:val="20"/>
        </w:rPr>
      </w:pPr>
    </w:p>
    <w:p w:rsidR="00005D4D" w:rsidRPr="000334EC" w:rsidRDefault="00005D4D" w:rsidP="00005D4D">
      <w:pPr>
        <w:tabs>
          <w:tab w:val="left" w:pos="5400"/>
        </w:tabs>
        <w:rPr>
          <w:rFonts w:ascii="Helvetica" w:hAnsi="Helvetica"/>
          <w:sz w:val="20"/>
          <w:szCs w:val="20"/>
        </w:rPr>
      </w:pPr>
    </w:p>
    <w:p w:rsidR="00005D4D" w:rsidRPr="000334EC" w:rsidRDefault="00005D4D" w:rsidP="00005D4D">
      <w:pPr>
        <w:tabs>
          <w:tab w:val="left" w:pos="5400"/>
        </w:tabs>
        <w:rPr>
          <w:rFonts w:ascii="Helvetica" w:hAnsi="Helvetica"/>
          <w:sz w:val="20"/>
          <w:szCs w:val="20"/>
        </w:rPr>
      </w:pPr>
      <w:r w:rsidRPr="000334EC">
        <w:rPr>
          <w:rFonts w:ascii="Helvetica" w:hAnsi="Helvetica"/>
          <w:sz w:val="20"/>
          <w:szCs w:val="20"/>
        </w:rPr>
        <w:t>předal:</w:t>
      </w:r>
      <w:r w:rsidRPr="000334EC">
        <w:rPr>
          <w:rFonts w:ascii="Helvetica" w:hAnsi="Helvetica"/>
          <w:sz w:val="20"/>
          <w:szCs w:val="20"/>
        </w:rPr>
        <w:tab/>
      </w:r>
      <w:r w:rsidRPr="000334EC">
        <w:rPr>
          <w:rFonts w:ascii="Helvetica" w:hAnsi="Helvetica"/>
          <w:sz w:val="20"/>
          <w:szCs w:val="20"/>
        </w:rPr>
        <w:tab/>
        <w:t>převzal:</w:t>
      </w:r>
    </w:p>
    <w:p w:rsidR="00005D4D" w:rsidRPr="000334EC" w:rsidRDefault="00005D4D" w:rsidP="00005D4D">
      <w:pPr>
        <w:rPr>
          <w:rFonts w:ascii="Helvetica" w:hAnsi="Helvetica"/>
          <w:sz w:val="20"/>
          <w:szCs w:val="20"/>
        </w:rPr>
      </w:pPr>
    </w:p>
    <w:p w:rsidR="00005D4D" w:rsidRPr="000334EC" w:rsidRDefault="00005D4D" w:rsidP="00005D4D">
      <w:pPr>
        <w:rPr>
          <w:rFonts w:ascii="Helvetica" w:hAnsi="Helvetica"/>
          <w:sz w:val="20"/>
          <w:szCs w:val="20"/>
        </w:rPr>
      </w:pPr>
    </w:p>
    <w:p w:rsidR="00005D4D" w:rsidRPr="000334EC" w:rsidRDefault="00005D4D" w:rsidP="00005D4D">
      <w:pPr>
        <w:rPr>
          <w:rFonts w:ascii="Helvetica" w:hAnsi="Helvetica"/>
          <w:sz w:val="20"/>
          <w:szCs w:val="20"/>
        </w:rPr>
      </w:pPr>
    </w:p>
    <w:p w:rsidR="00005D4D" w:rsidRPr="000334EC" w:rsidRDefault="00005D4D" w:rsidP="00005D4D">
      <w:pPr>
        <w:pStyle w:val="Zkladntext"/>
        <w:ind w:left="360"/>
        <w:jc w:val="both"/>
        <w:rPr>
          <w:rFonts w:ascii="Helvetica" w:hAnsi="Helvetica" w:cs="Garamond"/>
          <w:sz w:val="20"/>
          <w:szCs w:val="20"/>
        </w:rPr>
      </w:pPr>
      <w:r w:rsidRPr="000334EC">
        <w:rPr>
          <w:rFonts w:ascii="Helvetica" w:hAnsi="Helvetica" w:cs="Garamond"/>
          <w:sz w:val="20"/>
          <w:szCs w:val="20"/>
        </w:rPr>
        <w:t>………………………………………</w:t>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w:t>
      </w:r>
    </w:p>
    <w:p w:rsidR="00005D4D" w:rsidRPr="000334EC" w:rsidRDefault="00005D4D" w:rsidP="00005D4D">
      <w:pPr>
        <w:pStyle w:val="Zkladntext"/>
        <w:ind w:left="360"/>
        <w:jc w:val="both"/>
        <w:rPr>
          <w:rFonts w:ascii="Helvetica" w:hAnsi="Helvetica" w:cs="Garamond"/>
          <w:sz w:val="20"/>
          <w:szCs w:val="20"/>
        </w:rPr>
      </w:pPr>
      <w:r w:rsidRPr="000334EC">
        <w:rPr>
          <w:rFonts w:ascii="Helvetica" w:hAnsi="Helvetica" w:cs="Garamond"/>
          <w:sz w:val="20"/>
          <w:szCs w:val="20"/>
        </w:rPr>
        <w:t xml:space="preserve">          </w:t>
      </w:r>
      <w:r w:rsidRPr="000334EC">
        <w:rPr>
          <w:rFonts w:ascii="Helvetica" w:hAnsi="Helvetica" w:cs="Garamond"/>
          <w:color w:val="3366FF"/>
          <w:sz w:val="20"/>
          <w:szCs w:val="20"/>
        </w:rPr>
        <w:t xml:space="preserve"> </w:t>
      </w:r>
      <w:r w:rsidRPr="000334EC">
        <w:rPr>
          <w:rFonts w:ascii="Helvetica" w:hAnsi="Helvetica" w:cs="Garamond"/>
          <w:sz w:val="20"/>
          <w:szCs w:val="20"/>
        </w:rPr>
        <w:t>Julie Zendulková</w:t>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p>
    <w:p w:rsidR="00005D4D" w:rsidRPr="000334EC" w:rsidRDefault="00005D4D" w:rsidP="00005D4D">
      <w:pPr>
        <w:pStyle w:val="Zkladntext"/>
        <w:ind w:left="360"/>
        <w:jc w:val="both"/>
        <w:rPr>
          <w:rFonts w:ascii="Helvetica" w:hAnsi="Helvetica" w:cs="Garamond"/>
          <w:sz w:val="20"/>
          <w:szCs w:val="20"/>
        </w:rPr>
      </w:pPr>
      <w:r w:rsidRPr="000334EC">
        <w:rPr>
          <w:rFonts w:ascii="Helvetica" w:hAnsi="Helvetica" w:cs="Garamond"/>
          <w:sz w:val="20"/>
          <w:szCs w:val="20"/>
        </w:rPr>
        <w:t xml:space="preserve">  Předseda MAS Moravská cesta                                                   </w:t>
      </w:r>
    </w:p>
    <w:p w:rsidR="007629EE" w:rsidRDefault="00005D4D" w:rsidP="00005D4D">
      <w:r w:rsidRPr="000334EC">
        <w:rPr>
          <w:rFonts w:ascii="Helvetica" w:hAnsi="Helvetica" w:cs="Garamond"/>
          <w:sz w:val="20"/>
          <w:szCs w:val="20"/>
        </w:rPr>
        <w:t xml:space="preserve">             (poskytovatel)  </w:t>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r>
      <w:r w:rsidRPr="000334EC">
        <w:rPr>
          <w:rFonts w:ascii="Helvetica" w:hAnsi="Helvetica" w:cs="Garamond"/>
          <w:sz w:val="20"/>
          <w:szCs w:val="20"/>
        </w:rPr>
        <w:tab/>
        <w:t xml:space="preserve">       </w:t>
      </w:r>
    </w:p>
    <w:sectPr w:rsidR="007629EE" w:rsidSect="007629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80BE96"/>
    <w:multiLevelType w:val="hybridMultilevel"/>
    <w:tmpl w:val="52DE2E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530BB"/>
    <w:multiLevelType w:val="hybridMultilevel"/>
    <w:tmpl w:val="D676FC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5C0C712B"/>
    <w:multiLevelType w:val="hybridMultilevel"/>
    <w:tmpl w:val="87EA9B3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5D4D"/>
    <w:rsid w:val="00005D4D"/>
    <w:rsid w:val="00725F94"/>
    <w:rsid w:val="00730720"/>
    <w:rsid w:val="007629EE"/>
    <w:rsid w:val="00895AAF"/>
    <w:rsid w:val="00AF3C9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5D4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05D4D"/>
    <w:pPr>
      <w:autoSpaceDE w:val="0"/>
      <w:autoSpaceDN w:val="0"/>
      <w:adjustRightInd w:val="0"/>
      <w:spacing w:after="0" w:line="240" w:lineRule="auto"/>
    </w:pPr>
    <w:rPr>
      <w:rFonts w:ascii="Garamond" w:eastAsia="Times New Roman" w:hAnsi="Garamond" w:cs="Garamond"/>
      <w:color w:val="000000"/>
      <w:sz w:val="24"/>
      <w:szCs w:val="24"/>
      <w:lang w:eastAsia="cs-CZ"/>
    </w:rPr>
  </w:style>
  <w:style w:type="paragraph" w:styleId="Zkladntext">
    <w:name w:val="Body Text"/>
    <w:basedOn w:val="Default"/>
    <w:next w:val="Default"/>
    <w:link w:val="ZkladntextChar"/>
    <w:rsid w:val="00005D4D"/>
    <w:rPr>
      <w:rFonts w:cs="Times New Roman"/>
      <w:color w:val="auto"/>
    </w:rPr>
  </w:style>
  <w:style w:type="character" w:customStyle="1" w:styleId="ZkladntextChar">
    <w:name w:val="Základní text Char"/>
    <w:basedOn w:val="Standardnpsmoodstavce"/>
    <w:link w:val="Zkladntext"/>
    <w:rsid w:val="00005D4D"/>
    <w:rPr>
      <w:rFonts w:ascii="Garamond" w:eastAsia="Times New Roman" w:hAnsi="Garamond" w:cs="Times New Roman"/>
      <w:sz w:val="24"/>
      <w:szCs w:val="24"/>
      <w:lang w:eastAsia="cs-CZ"/>
    </w:rPr>
  </w:style>
  <w:style w:type="paragraph" w:styleId="Textkomente">
    <w:name w:val="annotation text"/>
    <w:basedOn w:val="Normln"/>
    <w:link w:val="TextkomenteChar"/>
    <w:semiHidden/>
    <w:rsid w:val="00005D4D"/>
    <w:rPr>
      <w:sz w:val="20"/>
      <w:szCs w:val="20"/>
    </w:rPr>
  </w:style>
  <w:style w:type="character" w:customStyle="1" w:styleId="TextkomenteChar">
    <w:name w:val="Text komentáře Char"/>
    <w:basedOn w:val="Standardnpsmoodstavce"/>
    <w:link w:val="Textkomente"/>
    <w:semiHidden/>
    <w:rsid w:val="00005D4D"/>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005D4D"/>
    <w:pPr>
      <w:tabs>
        <w:tab w:val="left" w:pos="360"/>
      </w:tabs>
      <w:ind w:left="360" w:hanging="360"/>
    </w:pPr>
    <w:rPr>
      <w:rFonts w:ascii="Helvetica" w:hAnsi="Helvetica"/>
      <w:sz w:val="20"/>
      <w:szCs w:val="20"/>
    </w:rPr>
  </w:style>
  <w:style w:type="character" w:customStyle="1" w:styleId="ZkladntextodsazenChar">
    <w:name w:val="Základní text odsazený Char"/>
    <w:basedOn w:val="Standardnpsmoodstavce"/>
    <w:link w:val="Zkladntextodsazen"/>
    <w:rsid w:val="00005D4D"/>
    <w:rPr>
      <w:rFonts w:ascii="Helvetica" w:eastAsia="Times New Roman" w:hAnsi="Helvetica"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3190</Words>
  <Characters>18827</Characters>
  <Application>Microsoft Office Word</Application>
  <DocSecurity>0</DocSecurity>
  <Lines>156</Lines>
  <Paragraphs>43</Paragraphs>
  <ScaleCrop>false</ScaleCrop>
  <Company/>
  <LinksUpToDate>false</LinksUpToDate>
  <CharactersWithSpaces>21974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3</cp:revision>
  <dcterms:created xsi:type="dcterms:W3CDTF">2012-01-09T11:10:00Z</dcterms:created>
  <dcterms:modified xsi:type="dcterms:W3CDTF">2012-01-09T11:10:00Z</dcterms:modified>
</cp:coreProperties>
</file>